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D9572" w14:textId="1B091028" w:rsidR="003772B9" w:rsidRPr="001A3035" w:rsidRDefault="003772B9" w:rsidP="005F0750">
      <w:pPr>
        <w:jc w:val="center"/>
        <w:rPr>
          <w:rFonts w:cstheme="minorHAnsi"/>
          <w:b/>
          <w:bCs/>
          <w:sz w:val="36"/>
          <w:szCs w:val="36"/>
        </w:rPr>
      </w:pPr>
      <w:r w:rsidRPr="001A3035">
        <w:rPr>
          <w:rFonts w:cstheme="minorHAnsi"/>
          <w:b/>
          <w:bCs/>
          <w:sz w:val="36"/>
          <w:szCs w:val="36"/>
        </w:rPr>
        <w:t>Règlement d</w:t>
      </w:r>
      <w:r w:rsidR="00D21950" w:rsidRPr="001A3035">
        <w:rPr>
          <w:rFonts w:cstheme="minorHAnsi"/>
          <w:b/>
          <w:bCs/>
          <w:sz w:val="36"/>
          <w:szCs w:val="36"/>
        </w:rPr>
        <w:t>u</w:t>
      </w:r>
      <w:r w:rsidRPr="001A3035">
        <w:rPr>
          <w:rFonts w:cstheme="minorHAnsi"/>
          <w:b/>
          <w:bCs/>
          <w:sz w:val="36"/>
          <w:szCs w:val="36"/>
        </w:rPr>
        <w:t xml:space="preserve"> jeu-concours</w:t>
      </w:r>
      <w:r w:rsidR="00510377" w:rsidRPr="001A3035">
        <w:rPr>
          <w:rFonts w:cstheme="minorHAnsi"/>
          <w:b/>
          <w:bCs/>
          <w:sz w:val="36"/>
          <w:szCs w:val="36"/>
        </w:rPr>
        <w:t xml:space="preserve"> « </w:t>
      </w:r>
      <w:r w:rsidR="001A3035" w:rsidRPr="001A3035">
        <w:rPr>
          <w:rFonts w:cstheme="minorHAnsi"/>
          <w:b/>
          <w:bCs/>
          <w:sz w:val="36"/>
          <w:szCs w:val="36"/>
        </w:rPr>
        <w:t>Corn Fake</w:t>
      </w:r>
      <w:r w:rsidR="001A3035">
        <w:rPr>
          <w:rFonts w:cstheme="minorHAnsi"/>
          <w:b/>
          <w:bCs/>
          <w:sz w:val="36"/>
          <w:szCs w:val="36"/>
        </w:rPr>
        <w:t>,</w:t>
      </w:r>
      <w:r w:rsidR="001A3035" w:rsidRPr="001A3035">
        <w:rPr>
          <w:rFonts w:cstheme="minorHAnsi"/>
          <w:b/>
          <w:bCs/>
          <w:sz w:val="36"/>
          <w:szCs w:val="36"/>
        </w:rPr>
        <w:t xml:space="preserve"> </w:t>
      </w:r>
      <w:r w:rsidR="001A3035">
        <w:rPr>
          <w:rFonts w:cstheme="minorHAnsi"/>
          <w:b/>
          <w:bCs/>
          <w:sz w:val="36"/>
          <w:szCs w:val="36"/>
        </w:rPr>
        <w:t>avec</w:t>
      </w:r>
      <w:r w:rsidR="005F0750">
        <w:rPr>
          <w:rFonts w:cstheme="minorHAnsi"/>
          <w:b/>
          <w:bCs/>
          <w:sz w:val="36"/>
          <w:szCs w:val="36"/>
        </w:rPr>
        <w:t xml:space="preserve"> </w:t>
      </w:r>
      <w:proofErr w:type="spellStart"/>
      <w:r w:rsidR="001A3035" w:rsidRPr="00047D43">
        <w:rPr>
          <w:rFonts w:cstheme="minorHAnsi"/>
          <w:b/>
          <w:bCs/>
          <w:color w:val="000000" w:themeColor="text1"/>
          <w:sz w:val="36"/>
          <w:szCs w:val="36"/>
        </w:rPr>
        <w:t>Turespaña</w:t>
      </w:r>
      <w:proofErr w:type="spellEnd"/>
      <w:r w:rsidR="008C1FD7" w:rsidRPr="00047D43">
        <w:rPr>
          <w:rFonts w:cstheme="minorHAnsi"/>
          <w:b/>
          <w:bCs/>
          <w:color w:val="000000" w:themeColor="text1"/>
          <w:sz w:val="36"/>
          <w:szCs w:val="36"/>
        </w:rPr>
        <w:t> </w:t>
      </w:r>
      <w:r w:rsidR="008C1FD7" w:rsidRPr="001A3035">
        <w:rPr>
          <w:rFonts w:cstheme="minorHAnsi"/>
          <w:b/>
          <w:bCs/>
          <w:sz w:val="36"/>
          <w:szCs w:val="36"/>
        </w:rPr>
        <w:t>»</w:t>
      </w:r>
      <w:r w:rsidR="00B353DC" w:rsidRPr="001A3035">
        <w:rPr>
          <w:rFonts w:cstheme="minorHAnsi"/>
          <w:b/>
          <w:bCs/>
          <w:sz w:val="36"/>
          <w:szCs w:val="36"/>
        </w:rPr>
        <w:t xml:space="preserve"> - Antenne de Nova</w:t>
      </w:r>
    </w:p>
    <w:p w14:paraId="1E9B235D" w14:textId="77777777" w:rsidR="003772B9" w:rsidRDefault="003772B9" w:rsidP="00DC4830">
      <w:pPr>
        <w:spacing w:line="240" w:lineRule="auto"/>
        <w:contextualSpacing/>
        <w:jc w:val="both"/>
      </w:pPr>
    </w:p>
    <w:p w14:paraId="40A85E4F" w14:textId="57B26E8F" w:rsidR="00160201" w:rsidRDefault="00160201" w:rsidP="00DC4830">
      <w:pPr>
        <w:spacing w:line="240" w:lineRule="auto"/>
        <w:contextualSpacing/>
        <w:jc w:val="both"/>
        <w:rPr>
          <w:rFonts w:cstheme="minorHAnsi"/>
          <w:u w:val="single"/>
        </w:rPr>
      </w:pPr>
      <w:r w:rsidRPr="00120E8B">
        <w:rPr>
          <w:rFonts w:cstheme="minorHAnsi"/>
          <w:u w:val="single"/>
        </w:rPr>
        <w:t xml:space="preserve">ARTICLE 1 – </w:t>
      </w:r>
      <w:r w:rsidR="00507295" w:rsidRPr="00120E8B">
        <w:rPr>
          <w:rFonts w:cstheme="minorHAnsi"/>
          <w:u w:val="single"/>
        </w:rPr>
        <w:t>OBJET</w:t>
      </w:r>
    </w:p>
    <w:p w14:paraId="73484FEB" w14:textId="77777777" w:rsidR="00DC4830" w:rsidRPr="00120E8B" w:rsidRDefault="00DC4830" w:rsidP="00DC4830">
      <w:pPr>
        <w:spacing w:line="240" w:lineRule="auto"/>
        <w:contextualSpacing/>
        <w:jc w:val="both"/>
        <w:rPr>
          <w:rFonts w:cstheme="minorHAnsi"/>
          <w:u w:val="single"/>
        </w:rPr>
      </w:pPr>
    </w:p>
    <w:p w14:paraId="27F12EEC" w14:textId="7CEEB422" w:rsidR="00027F9C" w:rsidRDefault="00F64E88" w:rsidP="005F0750">
      <w:pPr>
        <w:spacing w:line="240" w:lineRule="auto"/>
        <w:contextualSpacing/>
        <w:jc w:val="both"/>
        <w:rPr>
          <w:rFonts w:cstheme="minorHAnsi"/>
        </w:rPr>
      </w:pPr>
      <w:r w:rsidRPr="00F64E88">
        <w:rPr>
          <w:rFonts w:cstheme="minorHAnsi"/>
          <w:u w:val="single"/>
        </w:rPr>
        <w:t>1.1</w:t>
      </w:r>
      <w:r>
        <w:rPr>
          <w:rFonts w:cstheme="minorHAnsi"/>
        </w:rPr>
        <w:t xml:space="preserve"> </w:t>
      </w:r>
      <w:r w:rsidR="00027F9C">
        <w:rPr>
          <w:rFonts w:cstheme="minorHAnsi"/>
        </w:rPr>
        <w:t>L</w:t>
      </w:r>
      <w:r w:rsidR="006B39A5">
        <w:rPr>
          <w:rFonts w:cstheme="minorHAnsi"/>
        </w:rPr>
        <w:t xml:space="preserve">e présent règlement </w:t>
      </w:r>
      <w:r w:rsidR="00767B12">
        <w:rPr>
          <w:rFonts w:cstheme="minorHAnsi"/>
        </w:rPr>
        <w:t>(ci-après « le Règlement »)</w:t>
      </w:r>
      <w:r w:rsidR="006B39A5">
        <w:rPr>
          <w:rFonts w:cstheme="minorHAnsi"/>
        </w:rPr>
        <w:t xml:space="preserve"> </w:t>
      </w:r>
      <w:r w:rsidR="00767B12">
        <w:rPr>
          <w:rFonts w:cstheme="minorHAnsi"/>
        </w:rPr>
        <w:t>détermine les modalités d</w:t>
      </w:r>
      <w:r w:rsidR="00A142E6">
        <w:rPr>
          <w:rFonts w:cstheme="minorHAnsi"/>
        </w:rPr>
        <w:t>e participation</w:t>
      </w:r>
      <w:r w:rsidR="00767B12">
        <w:rPr>
          <w:rFonts w:cstheme="minorHAnsi"/>
        </w:rPr>
        <w:t xml:space="preserve"> et </w:t>
      </w:r>
      <w:r w:rsidR="00A142E6">
        <w:rPr>
          <w:rFonts w:cstheme="minorHAnsi"/>
        </w:rPr>
        <w:t>déroulement</w:t>
      </w:r>
      <w:r w:rsidR="00767B12">
        <w:rPr>
          <w:rFonts w:cstheme="minorHAnsi"/>
        </w:rPr>
        <w:t xml:space="preserve"> </w:t>
      </w:r>
      <w:r w:rsidR="00A142E6">
        <w:rPr>
          <w:rFonts w:cstheme="minorHAnsi"/>
        </w:rPr>
        <w:t>d</w:t>
      </w:r>
      <w:r w:rsidR="00767B12">
        <w:rPr>
          <w:rFonts w:cstheme="minorHAnsi"/>
        </w:rPr>
        <w:t xml:space="preserve">u jeu-concours </w:t>
      </w:r>
      <w:r w:rsidR="00767B12" w:rsidRPr="004C7562">
        <w:rPr>
          <w:rFonts w:cstheme="minorHAnsi"/>
        </w:rPr>
        <w:t>« </w:t>
      </w:r>
      <w:r w:rsidR="005F0750">
        <w:rPr>
          <w:rFonts w:cstheme="minorHAnsi"/>
        </w:rPr>
        <w:t>Corn Fake, avec</w:t>
      </w:r>
      <w:r w:rsidR="005F0750" w:rsidRPr="00047D43">
        <w:rPr>
          <w:rFonts w:cstheme="minorHAnsi"/>
          <w:color w:val="000000" w:themeColor="text1"/>
        </w:rPr>
        <w:t xml:space="preserve"> </w:t>
      </w:r>
      <w:proofErr w:type="spellStart"/>
      <w:r w:rsidR="005F0750" w:rsidRPr="00047D43">
        <w:rPr>
          <w:rFonts w:cstheme="minorHAnsi"/>
          <w:color w:val="000000" w:themeColor="text1"/>
        </w:rPr>
        <w:t>Turespaña</w:t>
      </w:r>
      <w:proofErr w:type="spellEnd"/>
      <w:r w:rsidR="00767B12" w:rsidRPr="00047D43">
        <w:rPr>
          <w:rFonts w:cstheme="minorHAnsi"/>
          <w:color w:val="000000" w:themeColor="text1"/>
        </w:rPr>
        <w:t> </w:t>
      </w:r>
      <w:r w:rsidR="00767B12" w:rsidRPr="004C7562">
        <w:rPr>
          <w:rFonts w:cstheme="minorHAnsi"/>
        </w:rPr>
        <w:t>»</w:t>
      </w:r>
      <w:r w:rsidR="00A27CEF">
        <w:rPr>
          <w:rFonts w:cstheme="minorHAnsi"/>
        </w:rPr>
        <w:t xml:space="preserve"> (ci-après « le Jeu »)</w:t>
      </w:r>
      <w:r w:rsidR="00767B12">
        <w:rPr>
          <w:rFonts w:cstheme="minorHAnsi"/>
        </w:rPr>
        <w:t xml:space="preserve"> organisé</w:t>
      </w:r>
      <w:r w:rsidR="00A27CEF">
        <w:rPr>
          <w:rFonts w:cstheme="minorHAnsi"/>
        </w:rPr>
        <w:t>,</w:t>
      </w:r>
      <w:r w:rsidR="00767B12">
        <w:rPr>
          <w:rFonts w:cstheme="minorHAnsi"/>
        </w:rPr>
        <w:t xml:space="preserve"> à titre gratuit</w:t>
      </w:r>
      <w:r w:rsidR="00BF129E">
        <w:rPr>
          <w:rFonts w:cstheme="minorHAnsi"/>
        </w:rPr>
        <w:t xml:space="preserve"> et</w:t>
      </w:r>
      <w:r w:rsidR="00767B12">
        <w:rPr>
          <w:rFonts w:cstheme="minorHAnsi"/>
        </w:rPr>
        <w:t xml:space="preserve"> sans obligation d’achat</w:t>
      </w:r>
      <w:r w:rsidR="00BF129E">
        <w:rPr>
          <w:rFonts w:cstheme="minorHAnsi"/>
        </w:rPr>
        <w:t>,</w:t>
      </w:r>
      <w:r w:rsidR="00767B12">
        <w:rPr>
          <w:rFonts w:cstheme="minorHAnsi"/>
        </w:rPr>
        <w:t xml:space="preserve"> </w:t>
      </w:r>
      <w:r w:rsidR="00A142E6">
        <w:rPr>
          <w:rFonts w:cstheme="minorHAnsi"/>
        </w:rPr>
        <w:t>par téléphone, dans le cadre de l’émission « </w:t>
      </w:r>
      <w:r w:rsidR="001A3035">
        <w:rPr>
          <w:rFonts w:cstheme="minorHAnsi"/>
        </w:rPr>
        <w:t>Un Nova Jour se Lève</w:t>
      </w:r>
      <w:r w:rsidR="00A142E6">
        <w:rPr>
          <w:rFonts w:cstheme="minorHAnsi"/>
        </w:rPr>
        <w:t xml:space="preserve"> » diffusée, en direct, du </w:t>
      </w:r>
      <w:r w:rsidR="005744B3">
        <w:rPr>
          <w:rFonts w:cstheme="minorHAnsi"/>
        </w:rPr>
        <w:t>lundi</w:t>
      </w:r>
      <w:r w:rsidR="00A142E6">
        <w:rPr>
          <w:rFonts w:cstheme="minorHAnsi"/>
        </w:rPr>
        <w:t xml:space="preserve"> au </w:t>
      </w:r>
      <w:r w:rsidR="005744B3">
        <w:rPr>
          <w:rFonts w:cstheme="minorHAnsi"/>
        </w:rPr>
        <w:t xml:space="preserve">vendredi </w:t>
      </w:r>
      <w:r w:rsidR="00A142E6">
        <w:rPr>
          <w:rFonts w:cstheme="minorHAnsi"/>
        </w:rPr>
        <w:t xml:space="preserve">de </w:t>
      </w:r>
      <w:r w:rsidR="007F5618">
        <w:rPr>
          <w:rFonts w:cstheme="minorHAnsi"/>
        </w:rPr>
        <w:t>06</w:t>
      </w:r>
      <w:r w:rsidR="00A142E6">
        <w:rPr>
          <w:rFonts w:cstheme="minorHAnsi"/>
        </w:rPr>
        <w:t xml:space="preserve"> H à </w:t>
      </w:r>
      <w:r w:rsidR="007F5618">
        <w:rPr>
          <w:rFonts w:cstheme="minorHAnsi"/>
        </w:rPr>
        <w:t>09</w:t>
      </w:r>
      <w:r w:rsidR="00A142E6">
        <w:rPr>
          <w:rFonts w:cstheme="minorHAnsi"/>
        </w:rPr>
        <w:t xml:space="preserve"> H</w:t>
      </w:r>
      <w:r w:rsidR="00466176">
        <w:rPr>
          <w:rFonts w:cstheme="minorHAnsi"/>
        </w:rPr>
        <w:t xml:space="preserve"> (hors cas de force majeure, grève ou problème technique)</w:t>
      </w:r>
      <w:r w:rsidR="00A142E6">
        <w:rPr>
          <w:rFonts w:cstheme="minorHAnsi"/>
        </w:rPr>
        <w:t xml:space="preserve">, sur l’antenne de la radio musicale « Nova » (ci-après « l’Emission »), </w:t>
      </w:r>
      <w:r w:rsidR="00767B12">
        <w:rPr>
          <w:rFonts w:cstheme="minorHAnsi"/>
        </w:rPr>
        <w:t xml:space="preserve">par la </w:t>
      </w:r>
      <w:r w:rsidR="00027F9C">
        <w:rPr>
          <w:rFonts w:cstheme="minorHAnsi"/>
        </w:rPr>
        <w:t xml:space="preserve">société </w:t>
      </w:r>
      <w:r w:rsidR="003225BD">
        <w:rPr>
          <w:rFonts w:cstheme="minorHAnsi"/>
        </w:rPr>
        <w:t>RADIO NOVA</w:t>
      </w:r>
      <w:r w:rsidR="001E3242" w:rsidRPr="0014500F">
        <w:rPr>
          <w:rFonts w:cstheme="minorHAnsi"/>
        </w:rPr>
        <w:t xml:space="preserve">, </w:t>
      </w:r>
      <w:r w:rsidR="00226166" w:rsidRPr="0014500F">
        <w:rPr>
          <w:rFonts w:cstheme="minorHAnsi"/>
        </w:rPr>
        <w:t>SA</w:t>
      </w:r>
      <w:r w:rsidR="003225BD">
        <w:rPr>
          <w:rFonts w:cstheme="minorHAnsi"/>
        </w:rPr>
        <w:t>RL</w:t>
      </w:r>
      <w:r w:rsidR="00F306A2">
        <w:rPr>
          <w:rFonts w:cstheme="minorHAnsi"/>
        </w:rPr>
        <w:t xml:space="preserve"> </w:t>
      </w:r>
      <w:r w:rsidR="008E058F" w:rsidRPr="0014500F">
        <w:rPr>
          <w:rFonts w:cstheme="minorHAnsi"/>
        </w:rPr>
        <w:t>au capital</w:t>
      </w:r>
      <w:r w:rsidR="003225BD">
        <w:rPr>
          <w:rFonts w:cstheme="minorHAnsi"/>
        </w:rPr>
        <w:t xml:space="preserve"> social</w:t>
      </w:r>
      <w:r w:rsidR="008E058F" w:rsidRPr="0014500F">
        <w:rPr>
          <w:rFonts w:cstheme="minorHAnsi"/>
        </w:rPr>
        <w:t xml:space="preserve"> de </w:t>
      </w:r>
      <w:r w:rsidR="003225BD">
        <w:rPr>
          <w:rFonts w:cstheme="minorHAnsi"/>
        </w:rPr>
        <w:t>160 000</w:t>
      </w:r>
      <w:r w:rsidR="00226166" w:rsidRPr="0014500F">
        <w:rPr>
          <w:rFonts w:cstheme="minorHAnsi"/>
        </w:rPr>
        <w:t xml:space="preserve"> </w:t>
      </w:r>
      <w:r w:rsidR="008E058F" w:rsidRPr="0014500F">
        <w:rPr>
          <w:rFonts w:cstheme="minorHAnsi"/>
        </w:rPr>
        <w:t>euros, dont</w:t>
      </w:r>
      <w:r w:rsidR="001A4F2C">
        <w:rPr>
          <w:rFonts w:cstheme="minorHAnsi"/>
        </w:rPr>
        <w:t xml:space="preserve"> </w:t>
      </w:r>
      <w:r w:rsidR="008E058F" w:rsidRPr="0014500F">
        <w:rPr>
          <w:rFonts w:cstheme="minorHAnsi"/>
        </w:rPr>
        <w:t xml:space="preserve">le siège social </w:t>
      </w:r>
      <w:r w:rsidR="00F306A2">
        <w:rPr>
          <w:rFonts w:cstheme="minorHAnsi"/>
        </w:rPr>
        <w:t xml:space="preserve">se situe </w:t>
      </w:r>
      <w:r w:rsidR="008E058F" w:rsidRPr="0014500F">
        <w:rPr>
          <w:rFonts w:cstheme="minorHAnsi"/>
        </w:rPr>
        <w:t xml:space="preserve">au 10/12 rue Maurice Grimaud – 75018 PARIS, immatriculée au RCS de PARIS sous le numéro </w:t>
      </w:r>
      <w:r w:rsidR="00300349">
        <w:rPr>
          <w:rFonts w:cstheme="minorHAnsi"/>
        </w:rPr>
        <w:t xml:space="preserve">342 987 211 </w:t>
      </w:r>
      <w:r w:rsidR="00357F31" w:rsidRPr="0014500F">
        <w:rPr>
          <w:rFonts w:cstheme="minorHAnsi"/>
        </w:rPr>
        <w:t>(ci-après « l’Organisatr</w:t>
      </w:r>
      <w:r w:rsidR="00027F9C">
        <w:rPr>
          <w:rFonts w:cstheme="minorHAnsi"/>
        </w:rPr>
        <w:t>ice</w:t>
      </w:r>
      <w:r w:rsidR="00357F31" w:rsidRPr="0014500F">
        <w:rPr>
          <w:rFonts w:cstheme="minorHAnsi"/>
        </w:rPr>
        <w:t> </w:t>
      </w:r>
      <w:r w:rsidR="00357F31" w:rsidRPr="004C7562">
        <w:rPr>
          <w:rFonts w:cstheme="minorHAnsi"/>
        </w:rPr>
        <w:t>»),</w:t>
      </w:r>
      <w:r w:rsidR="00A27CEF" w:rsidRPr="004C7562">
        <w:rPr>
          <w:rFonts w:cstheme="minorHAnsi"/>
        </w:rPr>
        <w:t xml:space="preserve"> en partenariat </w:t>
      </w:r>
      <w:r w:rsidR="00A27CEF" w:rsidRPr="00047D43">
        <w:rPr>
          <w:rFonts w:cstheme="minorHAnsi"/>
          <w:color w:val="000000" w:themeColor="text1"/>
        </w:rPr>
        <w:t xml:space="preserve">avec </w:t>
      </w:r>
      <w:hyperlink r:id="rId8" w:history="1">
        <w:r w:rsidR="00352987" w:rsidRPr="00047D43">
          <w:rPr>
            <w:rStyle w:val="Lienhypertexte"/>
            <w:rFonts w:cstheme="minorHAnsi"/>
            <w:color w:val="000000" w:themeColor="text1"/>
          </w:rPr>
          <w:t>l’OFFICE ESPAGNOL DU TOURISME</w:t>
        </w:r>
      </w:hyperlink>
      <w:r w:rsidR="00AC6D32" w:rsidRPr="00047D43">
        <w:rPr>
          <w:rFonts w:cstheme="minorHAnsi"/>
          <w:color w:val="000000" w:themeColor="text1"/>
        </w:rPr>
        <w:t>,</w:t>
      </w:r>
      <w:r w:rsidR="00AC6D32">
        <w:rPr>
          <w:rFonts w:cstheme="minorHAnsi"/>
        </w:rPr>
        <w:t xml:space="preserve"> fournisseur de la dotation</w:t>
      </w:r>
      <w:r w:rsidR="00873F12" w:rsidRPr="004C7562">
        <w:rPr>
          <w:rFonts w:cstheme="minorHAnsi"/>
        </w:rPr>
        <w:t xml:space="preserve"> (ci-après « le Partenaire »)</w:t>
      </w:r>
      <w:r w:rsidR="00B03AB4">
        <w:rPr>
          <w:rFonts w:cstheme="minorHAnsi"/>
        </w:rPr>
        <w:t xml:space="preserve">. </w:t>
      </w:r>
    </w:p>
    <w:p w14:paraId="79714C03" w14:textId="77777777" w:rsidR="00DC4830" w:rsidRDefault="00DC4830" w:rsidP="00DC4830">
      <w:pPr>
        <w:spacing w:line="240" w:lineRule="auto"/>
        <w:contextualSpacing/>
        <w:jc w:val="both"/>
        <w:rPr>
          <w:rFonts w:cstheme="minorHAnsi"/>
        </w:rPr>
      </w:pPr>
    </w:p>
    <w:p w14:paraId="5B4D41DB" w14:textId="6830E5E4" w:rsidR="00507295" w:rsidRDefault="00F64E88" w:rsidP="00DC4830">
      <w:pPr>
        <w:widowControl w:val="0"/>
        <w:autoSpaceDE w:val="0"/>
        <w:autoSpaceDN w:val="0"/>
        <w:adjustRightInd w:val="0"/>
        <w:spacing w:line="240" w:lineRule="auto"/>
        <w:contextualSpacing/>
        <w:jc w:val="both"/>
        <w:rPr>
          <w:rFonts w:cstheme="minorHAnsi"/>
        </w:rPr>
      </w:pPr>
      <w:r w:rsidRPr="00F64E88">
        <w:rPr>
          <w:rFonts w:cstheme="minorHAnsi"/>
          <w:u w:val="single"/>
        </w:rPr>
        <w:t>1.2</w:t>
      </w:r>
      <w:r>
        <w:rPr>
          <w:rFonts w:cstheme="minorHAnsi"/>
        </w:rPr>
        <w:t xml:space="preserve"> </w:t>
      </w:r>
      <w:r w:rsidR="00027F9C">
        <w:rPr>
          <w:rFonts w:cstheme="minorHAnsi"/>
        </w:rPr>
        <w:t xml:space="preserve">Le Règlement sera </w:t>
      </w:r>
      <w:r w:rsidR="00C811C1">
        <w:rPr>
          <w:rFonts w:cstheme="minorHAnsi"/>
        </w:rPr>
        <w:t xml:space="preserve">mis à disposition de </w:t>
      </w:r>
      <w:r w:rsidR="00C4447B" w:rsidRPr="00A142E6">
        <w:rPr>
          <w:rFonts w:cstheme="minorHAnsi"/>
        </w:rPr>
        <w:t>toute personne souhaitant participer au Jeu (ci-après « le</w:t>
      </w:r>
      <w:r w:rsidR="0059309C" w:rsidRPr="00A142E6">
        <w:rPr>
          <w:rFonts w:cstheme="minorHAnsi"/>
        </w:rPr>
        <w:t>(s)</w:t>
      </w:r>
      <w:r w:rsidR="00027F9C" w:rsidRPr="00A142E6">
        <w:rPr>
          <w:rFonts w:cstheme="minorHAnsi"/>
        </w:rPr>
        <w:t xml:space="preserve"> Participant</w:t>
      </w:r>
      <w:r w:rsidR="0059309C" w:rsidRPr="00A142E6">
        <w:rPr>
          <w:rFonts w:cstheme="minorHAnsi"/>
        </w:rPr>
        <w:t>(s)</w:t>
      </w:r>
      <w:r w:rsidR="00C4447B" w:rsidRPr="00A142E6">
        <w:rPr>
          <w:rFonts w:cstheme="minorHAnsi"/>
        </w:rPr>
        <w:t> »)</w:t>
      </w:r>
      <w:r w:rsidR="0088535F" w:rsidRPr="00A142E6">
        <w:rPr>
          <w:rFonts w:cstheme="minorHAnsi"/>
        </w:rPr>
        <w:t xml:space="preserve"> </w:t>
      </w:r>
      <w:r w:rsidR="00027F9C" w:rsidRPr="00A142E6">
        <w:rPr>
          <w:rFonts w:cstheme="minorHAnsi"/>
        </w:rPr>
        <w:t>sur</w:t>
      </w:r>
      <w:r w:rsidR="00027F9C">
        <w:rPr>
          <w:rFonts w:cstheme="minorHAnsi"/>
        </w:rPr>
        <w:t xml:space="preserve"> l</w:t>
      </w:r>
      <w:r w:rsidR="004F4232">
        <w:rPr>
          <w:rFonts w:cstheme="minorHAnsi"/>
        </w:rPr>
        <w:t>e site de l’Organisatrice</w:t>
      </w:r>
      <w:r w:rsidR="0088535F">
        <w:rPr>
          <w:rFonts w:cstheme="minorHAnsi"/>
        </w:rPr>
        <w:t xml:space="preserve"> (</w:t>
      </w:r>
      <w:hyperlink r:id="rId9" w:history="1">
        <w:r w:rsidR="00F44556" w:rsidRPr="00F154FF">
          <w:rPr>
            <w:rStyle w:val="Lienhypertexte"/>
            <w:rFonts w:cstheme="minorHAnsi"/>
          </w:rPr>
          <w:t>https://www.nova.fr/news/attachez-vos-ceintures-loffice-espagnol-de-tourisme-vous-offre-un-voyage-en-aragon-224071-03-04-2023/</w:t>
        </w:r>
      </w:hyperlink>
      <w:r w:rsidR="00F44556">
        <w:rPr>
          <w:rFonts w:cstheme="minorHAnsi"/>
        </w:rPr>
        <w:t>)</w:t>
      </w:r>
      <w:r w:rsidR="00027F9C" w:rsidRPr="004C7562">
        <w:rPr>
          <w:rFonts w:cstheme="minorHAnsi"/>
        </w:rPr>
        <w:t>.</w:t>
      </w:r>
      <w:r w:rsidR="00F75942" w:rsidRPr="00BF129E">
        <w:rPr>
          <w:rFonts w:cstheme="minorHAnsi"/>
        </w:rPr>
        <w:t xml:space="preserve"> Dans ce cadre, </w:t>
      </w:r>
      <w:r w:rsidR="00C811C1">
        <w:rPr>
          <w:rFonts w:cstheme="minorHAnsi"/>
        </w:rPr>
        <w:t>il appartient aux Participants, préalablement à leur participation au Jeu, de prendre connaissance du Règlement en se rendant sur le site de l’Organisatrice</w:t>
      </w:r>
      <w:r w:rsidR="004C7562">
        <w:rPr>
          <w:rFonts w:cstheme="minorHAnsi"/>
        </w:rPr>
        <w:t xml:space="preserve"> de sorte que la participation au Jeu implique la prise de connaissance du Règlement par les Participants ainsi que leur acceptation pleine et entière de ce dernier.</w:t>
      </w:r>
    </w:p>
    <w:p w14:paraId="0538956F" w14:textId="77777777" w:rsidR="00BF129E" w:rsidRDefault="00BF129E" w:rsidP="00DC4830">
      <w:pPr>
        <w:widowControl w:val="0"/>
        <w:autoSpaceDE w:val="0"/>
        <w:autoSpaceDN w:val="0"/>
        <w:adjustRightInd w:val="0"/>
        <w:spacing w:line="240" w:lineRule="auto"/>
        <w:contextualSpacing/>
        <w:jc w:val="both"/>
        <w:rPr>
          <w:rFonts w:cstheme="minorHAnsi"/>
        </w:rPr>
      </w:pPr>
    </w:p>
    <w:p w14:paraId="62DAF88A" w14:textId="5A01933D" w:rsidR="00DC4830" w:rsidRDefault="00027F9C" w:rsidP="00DC4830">
      <w:pPr>
        <w:widowControl w:val="0"/>
        <w:autoSpaceDE w:val="0"/>
        <w:autoSpaceDN w:val="0"/>
        <w:adjustRightInd w:val="0"/>
        <w:spacing w:line="240" w:lineRule="auto"/>
        <w:contextualSpacing/>
        <w:jc w:val="both"/>
        <w:rPr>
          <w:rFonts w:cstheme="minorHAnsi"/>
        </w:rPr>
      </w:pPr>
      <w:r>
        <w:rPr>
          <w:rFonts w:cstheme="minorHAnsi"/>
        </w:rPr>
        <w:t>Une copie du Règlement pourra également être adressée au</w:t>
      </w:r>
      <w:r w:rsidR="00DA3B31">
        <w:rPr>
          <w:rFonts w:cstheme="minorHAnsi"/>
        </w:rPr>
        <w:t>x</w:t>
      </w:r>
      <w:r>
        <w:rPr>
          <w:rFonts w:cstheme="minorHAnsi"/>
        </w:rPr>
        <w:t xml:space="preserve"> Participant</w:t>
      </w:r>
      <w:r w:rsidR="00DA3B31">
        <w:rPr>
          <w:rFonts w:cstheme="minorHAnsi"/>
        </w:rPr>
        <w:t>s</w:t>
      </w:r>
      <w:r>
        <w:rPr>
          <w:rFonts w:cstheme="minorHAnsi"/>
        </w:rPr>
        <w:t xml:space="preserve"> </w:t>
      </w:r>
      <w:r w:rsidR="00F64E88">
        <w:rPr>
          <w:rFonts w:cstheme="minorHAnsi"/>
        </w:rPr>
        <w:t xml:space="preserve">à condition pour </w:t>
      </w:r>
      <w:r w:rsidR="00DA3B31">
        <w:rPr>
          <w:rFonts w:cstheme="minorHAnsi"/>
        </w:rPr>
        <w:t xml:space="preserve">eux </w:t>
      </w:r>
      <w:r w:rsidR="00F64E88">
        <w:rPr>
          <w:rFonts w:cstheme="minorHAnsi"/>
        </w:rPr>
        <w:t>d’en faire la demande par courrier électronique envoyé à l’adresse e-mail suivante </w:t>
      </w:r>
      <w:r w:rsidR="00F64E88" w:rsidRPr="004C7562">
        <w:rPr>
          <w:rFonts w:cstheme="minorHAnsi"/>
        </w:rPr>
        <w:t xml:space="preserve">: </w:t>
      </w:r>
      <w:hyperlink r:id="rId10" w:history="1">
        <w:r w:rsidR="005744B3" w:rsidRPr="00A64235">
          <w:rPr>
            <w:rStyle w:val="Lienhypertexte"/>
            <w:rFonts w:cstheme="minorHAnsi"/>
          </w:rPr>
          <w:t>axelle.cohen@combat.fr</w:t>
        </w:r>
      </w:hyperlink>
      <w:r w:rsidR="00DA3B31">
        <w:rPr>
          <w:rFonts w:cstheme="minorHAnsi"/>
        </w:rPr>
        <w:t>, les</w:t>
      </w:r>
      <w:r w:rsidR="00F64E88">
        <w:rPr>
          <w:rFonts w:cstheme="minorHAnsi"/>
        </w:rPr>
        <w:t xml:space="preserve"> Participant</w:t>
      </w:r>
      <w:r w:rsidR="00DA3B31">
        <w:rPr>
          <w:rFonts w:cstheme="minorHAnsi"/>
        </w:rPr>
        <w:t>s</w:t>
      </w:r>
      <w:r w:rsidR="00F64E88">
        <w:rPr>
          <w:rFonts w:cstheme="minorHAnsi"/>
        </w:rPr>
        <w:t xml:space="preserve"> ne pou</w:t>
      </w:r>
      <w:r w:rsidR="00DA3B31">
        <w:rPr>
          <w:rFonts w:cstheme="minorHAnsi"/>
        </w:rPr>
        <w:t xml:space="preserve">vant, toutefois, </w:t>
      </w:r>
      <w:r w:rsidR="00F64E88">
        <w:rPr>
          <w:rFonts w:cstheme="minorHAnsi"/>
        </w:rPr>
        <w:t xml:space="preserve">effectuer cette demande qu’une seule fois </w:t>
      </w:r>
      <w:r w:rsidR="00DA3B31">
        <w:rPr>
          <w:rFonts w:cstheme="minorHAnsi"/>
        </w:rPr>
        <w:t xml:space="preserve">dans un délai </w:t>
      </w:r>
      <w:r w:rsidR="00DA3B31" w:rsidRPr="004C7562">
        <w:rPr>
          <w:rFonts w:cstheme="minorHAnsi"/>
        </w:rPr>
        <w:t xml:space="preserve">de </w:t>
      </w:r>
      <w:r w:rsidR="000B2B25">
        <w:rPr>
          <w:rFonts w:cstheme="minorHAnsi"/>
        </w:rPr>
        <w:t>7</w:t>
      </w:r>
      <w:r w:rsidR="00DA3B31" w:rsidRPr="004C7562">
        <w:rPr>
          <w:rFonts w:cstheme="minorHAnsi"/>
        </w:rPr>
        <w:t xml:space="preserve"> (</w:t>
      </w:r>
      <w:r w:rsidR="000B2B25">
        <w:rPr>
          <w:rFonts w:cstheme="minorHAnsi"/>
        </w:rPr>
        <w:t>sept</w:t>
      </w:r>
      <w:r w:rsidR="00DA3B31" w:rsidRPr="004C7562">
        <w:rPr>
          <w:rFonts w:cstheme="minorHAnsi"/>
        </w:rPr>
        <w:t>) jours à compter de la clôture du Jeu.</w:t>
      </w:r>
      <w:r w:rsidR="00F64E88">
        <w:rPr>
          <w:rFonts w:cstheme="minorHAnsi"/>
        </w:rPr>
        <w:t xml:space="preserve"> </w:t>
      </w:r>
    </w:p>
    <w:p w14:paraId="0F2A7C7B" w14:textId="77777777" w:rsidR="00F64E88" w:rsidRPr="00120E8B" w:rsidRDefault="00F64E88" w:rsidP="00DC4830">
      <w:pPr>
        <w:widowControl w:val="0"/>
        <w:autoSpaceDE w:val="0"/>
        <w:autoSpaceDN w:val="0"/>
        <w:adjustRightInd w:val="0"/>
        <w:spacing w:line="240" w:lineRule="auto"/>
        <w:contextualSpacing/>
        <w:jc w:val="both"/>
        <w:rPr>
          <w:rFonts w:cstheme="minorHAnsi"/>
        </w:rPr>
      </w:pPr>
    </w:p>
    <w:p w14:paraId="029E3B00" w14:textId="057DA5F8" w:rsidR="003772B9" w:rsidRDefault="00CF5943" w:rsidP="00DC4830">
      <w:pPr>
        <w:spacing w:line="240" w:lineRule="auto"/>
        <w:contextualSpacing/>
        <w:jc w:val="both"/>
        <w:rPr>
          <w:rFonts w:cstheme="minorHAnsi"/>
          <w:u w:val="single"/>
        </w:rPr>
      </w:pPr>
      <w:r w:rsidRPr="00120E8B">
        <w:rPr>
          <w:rFonts w:cstheme="minorHAnsi"/>
          <w:u w:val="single"/>
        </w:rPr>
        <w:t xml:space="preserve">ARTICLE </w:t>
      </w:r>
      <w:r w:rsidR="00673987" w:rsidRPr="00120E8B">
        <w:rPr>
          <w:rFonts w:cstheme="minorHAnsi"/>
          <w:u w:val="single"/>
        </w:rPr>
        <w:t xml:space="preserve">2 </w:t>
      </w:r>
      <w:r w:rsidRPr="00120E8B">
        <w:rPr>
          <w:rFonts w:cstheme="minorHAnsi"/>
          <w:u w:val="single"/>
        </w:rPr>
        <w:t xml:space="preserve">– CONDITIONS DE PARTICIPATION </w:t>
      </w:r>
    </w:p>
    <w:p w14:paraId="4054DAC8" w14:textId="77777777" w:rsidR="00DC4830" w:rsidRPr="00120E8B" w:rsidRDefault="00DC4830" w:rsidP="00DC4830">
      <w:pPr>
        <w:spacing w:line="240" w:lineRule="auto"/>
        <w:contextualSpacing/>
        <w:jc w:val="both"/>
        <w:rPr>
          <w:rFonts w:cstheme="minorHAnsi"/>
          <w:u w:val="single"/>
        </w:rPr>
      </w:pPr>
    </w:p>
    <w:p w14:paraId="238F6A70" w14:textId="3AB585AF" w:rsidR="00F64E88" w:rsidRDefault="00F64E88" w:rsidP="00DC4830">
      <w:pPr>
        <w:spacing w:line="240" w:lineRule="auto"/>
        <w:contextualSpacing/>
        <w:jc w:val="both"/>
        <w:rPr>
          <w:rFonts w:cstheme="minorHAnsi"/>
        </w:rPr>
      </w:pPr>
      <w:r w:rsidRPr="009043D7">
        <w:rPr>
          <w:rFonts w:cstheme="minorHAnsi"/>
          <w:u w:val="single"/>
        </w:rPr>
        <w:t>2.1</w:t>
      </w:r>
      <w:r>
        <w:rPr>
          <w:rFonts w:cstheme="minorHAnsi"/>
        </w:rPr>
        <w:t xml:space="preserve"> </w:t>
      </w:r>
      <w:r w:rsidR="0059309C">
        <w:rPr>
          <w:rFonts w:cstheme="minorHAnsi"/>
        </w:rPr>
        <w:t>Les Participants</w:t>
      </w:r>
      <w:r w:rsidR="00A27CEF">
        <w:rPr>
          <w:rFonts w:cstheme="minorHAnsi"/>
        </w:rPr>
        <w:t xml:space="preserve"> </w:t>
      </w:r>
      <w:r>
        <w:rPr>
          <w:rFonts w:cstheme="minorHAnsi"/>
        </w:rPr>
        <w:t>doi</w:t>
      </w:r>
      <w:r w:rsidR="0059309C">
        <w:rPr>
          <w:rFonts w:cstheme="minorHAnsi"/>
        </w:rPr>
        <w:t>vent</w:t>
      </w:r>
      <w:r>
        <w:rPr>
          <w:rFonts w:cstheme="minorHAnsi"/>
        </w:rPr>
        <w:t xml:space="preserve"> réunir les conditions cumulatives suivantes</w:t>
      </w:r>
      <w:r w:rsidR="00C4447B">
        <w:rPr>
          <w:rFonts w:cstheme="minorHAnsi"/>
        </w:rPr>
        <w:t xml:space="preserve"> pour participer au Jeu</w:t>
      </w:r>
      <w:r>
        <w:rPr>
          <w:rFonts w:cstheme="minorHAnsi"/>
        </w:rPr>
        <w:t xml:space="preserve"> : </w:t>
      </w:r>
    </w:p>
    <w:p w14:paraId="6D924AB6" w14:textId="48B09B68" w:rsidR="00F64E88" w:rsidRPr="00553A26" w:rsidRDefault="00F64E88" w:rsidP="00DC4830">
      <w:pPr>
        <w:pStyle w:val="Paragraphedeliste"/>
        <w:numPr>
          <w:ilvl w:val="0"/>
          <w:numId w:val="3"/>
        </w:numPr>
        <w:spacing w:line="240" w:lineRule="auto"/>
        <w:jc w:val="both"/>
        <w:rPr>
          <w:rFonts w:cstheme="minorHAnsi"/>
        </w:rPr>
      </w:pPr>
      <w:r w:rsidRPr="00553A26">
        <w:rPr>
          <w:rFonts w:cstheme="minorHAnsi"/>
        </w:rPr>
        <w:t xml:space="preserve">Être une personne </w:t>
      </w:r>
      <w:r w:rsidR="00673987" w:rsidRPr="00553A26">
        <w:rPr>
          <w:rFonts w:cstheme="minorHAnsi"/>
        </w:rPr>
        <w:t>physique majeure</w:t>
      </w:r>
      <w:r w:rsidR="00EE29FD" w:rsidRPr="00553A26">
        <w:rPr>
          <w:rFonts w:cstheme="minorHAnsi"/>
        </w:rPr>
        <w:t xml:space="preserve"> </w:t>
      </w:r>
      <w:r w:rsidR="00BF129E" w:rsidRPr="00553A26">
        <w:rPr>
          <w:rFonts w:cstheme="minorHAnsi"/>
        </w:rPr>
        <w:t>(</w:t>
      </w:r>
      <w:r w:rsidR="00A27CEF" w:rsidRPr="00553A26">
        <w:rPr>
          <w:rFonts w:cstheme="minorHAnsi"/>
        </w:rPr>
        <w:t>18 ans ou plus</w:t>
      </w:r>
      <w:r w:rsidR="00BF129E" w:rsidRPr="00553A26">
        <w:rPr>
          <w:rFonts w:cstheme="minorHAnsi"/>
        </w:rPr>
        <w:t>)</w:t>
      </w:r>
      <w:r w:rsidR="00A27CEF" w:rsidRPr="00553A26">
        <w:rPr>
          <w:rFonts w:cstheme="minorHAnsi"/>
        </w:rPr>
        <w:t xml:space="preserve">, </w:t>
      </w:r>
    </w:p>
    <w:p w14:paraId="4E47812F" w14:textId="21CAEE9B" w:rsidR="00F64E88" w:rsidRPr="00553A26" w:rsidRDefault="00F64E88" w:rsidP="00DC4830">
      <w:pPr>
        <w:pStyle w:val="Paragraphedeliste"/>
        <w:numPr>
          <w:ilvl w:val="0"/>
          <w:numId w:val="3"/>
        </w:numPr>
        <w:spacing w:line="240" w:lineRule="auto"/>
        <w:jc w:val="both"/>
        <w:rPr>
          <w:rFonts w:cstheme="minorHAnsi"/>
        </w:rPr>
      </w:pPr>
      <w:r w:rsidRPr="00553A26">
        <w:rPr>
          <w:rFonts w:cstheme="minorHAnsi"/>
        </w:rPr>
        <w:t>R</w:t>
      </w:r>
      <w:r w:rsidR="00673987" w:rsidRPr="00553A26">
        <w:rPr>
          <w:rFonts w:cstheme="minorHAnsi"/>
        </w:rPr>
        <w:t>ésid</w:t>
      </w:r>
      <w:r w:rsidRPr="00553A26">
        <w:rPr>
          <w:rFonts w:cstheme="minorHAnsi"/>
        </w:rPr>
        <w:t>er</w:t>
      </w:r>
      <w:r w:rsidR="00673987" w:rsidRPr="00553A26">
        <w:rPr>
          <w:rFonts w:cstheme="minorHAnsi"/>
        </w:rPr>
        <w:t xml:space="preserve"> en France métropolitaine </w:t>
      </w:r>
      <w:r w:rsidRPr="00553A26">
        <w:rPr>
          <w:rFonts w:cstheme="minorHAnsi"/>
        </w:rPr>
        <w:t xml:space="preserve">ou </w:t>
      </w:r>
      <w:r w:rsidR="00673987" w:rsidRPr="00553A26">
        <w:rPr>
          <w:rFonts w:cstheme="minorHAnsi"/>
        </w:rPr>
        <w:t xml:space="preserve">à Monaco, </w:t>
      </w:r>
    </w:p>
    <w:p w14:paraId="01308582" w14:textId="0FE59912" w:rsidR="00320BCA" w:rsidRPr="00553A26" w:rsidRDefault="007E07C5" w:rsidP="00DC4830">
      <w:pPr>
        <w:pStyle w:val="Paragraphedeliste"/>
        <w:numPr>
          <w:ilvl w:val="0"/>
          <w:numId w:val="3"/>
        </w:numPr>
        <w:spacing w:line="240" w:lineRule="auto"/>
        <w:jc w:val="both"/>
        <w:rPr>
          <w:rFonts w:cstheme="minorHAnsi"/>
        </w:rPr>
      </w:pPr>
      <w:r>
        <w:rPr>
          <w:rFonts w:cstheme="minorHAnsi"/>
        </w:rPr>
        <w:t>Être titulaire</w:t>
      </w:r>
      <w:r w:rsidR="00320BCA" w:rsidRPr="00553A26">
        <w:rPr>
          <w:rFonts w:cstheme="minorHAnsi"/>
        </w:rPr>
        <w:t xml:space="preserve"> </w:t>
      </w:r>
      <w:r>
        <w:rPr>
          <w:rFonts w:cstheme="minorHAnsi"/>
        </w:rPr>
        <w:t xml:space="preserve">d’un </w:t>
      </w:r>
      <w:r w:rsidR="00320BCA" w:rsidRPr="00553A26">
        <w:rPr>
          <w:rFonts w:cstheme="minorHAnsi"/>
        </w:rPr>
        <w:t xml:space="preserve">permis B en cours de validité </w:t>
      </w:r>
      <w:r w:rsidR="00370A16" w:rsidRPr="00553A26">
        <w:rPr>
          <w:rFonts w:cstheme="minorHAnsi"/>
        </w:rPr>
        <w:t>en France comme en</w:t>
      </w:r>
      <w:r w:rsidR="00320BCA" w:rsidRPr="00553A26">
        <w:rPr>
          <w:rFonts w:cstheme="minorHAnsi"/>
        </w:rPr>
        <w:t xml:space="preserve"> UE,</w:t>
      </w:r>
    </w:p>
    <w:p w14:paraId="27D1312F" w14:textId="6419238C" w:rsidR="00320BCA" w:rsidRPr="00553A26" w:rsidRDefault="00303CBF" w:rsidP="00DC4830">
      <w:pPr>
        <w:pStyle w:val="Paragraphedeliste"/>
        <w:numPr>
          <w:ilvl w:val="0"/>
          <w:numId w:val="3"/>
        </w:numPr>
        <w:spacing w:line="240" w:lineRule="auto"/>
        <w:jc w:val="both"/>
        <w:rPr>
          <w:rFonts w:cstheme="minorHAnsi"/>
        </w:rPr>
      </w:pPr>
      <w:r w:rsidRPr="00553A26">
        <w:rPr>
          <w:rFonts w:cstheme="minorHAnsi"/>
        </w:rPr>
        <w:t>Être titulaire d’assurances d</w:t>
      </w:r>
      <w:r w:rsidR="00320BCA" w:rsidRPr="00553A26">
        <w:rPr>
          <w:rFonts w:cstheme="minorHAnsi"/>
        </w:rPr>
        <w:t xml:space="preserve">ommages et </w:t>
      </w:r>
      <w:r w:rsidRPr="00553A26">
        <w:rPr>
          <w:rFonts w:cstheme="minorHAnsi"/>
        </w:rPr>
        <w:t>r</w:t>
      </w:r>
      <w:r w:rsidR="00320BCA" w:rsidRPr="00553A26">
        <w:rPr>
          <w:rFonts w:cstheme="minorHAnsi"/>
        </w:rPr>
        <w:t xml:space="preserve">esponsabilité </w:t>
      </w:r>
      <w:r w:rsidR="00553A26" w:rsidRPr="00553A26">
        <w:rPr>
          <w:rFonts w:cstheme="minorHAnsi"/>
        </w:rPr>
        <w:t>c</w:t>
      </w:r>
      <w:r w:rsidR="00320BCA" w:rsidRPr="00553A26">
        <w:rPr>
          <w:rFonts w:cstheme="minorHAnsi"/>
        </w:rPr>
        <w:t xml:space="preserve">ivile </w:t>
      </w:r>
      <w:r w:rsidR="006C40B6">
        <w:rPr>
          <w:rFonts w:cstheme="minorHAnsi"/>
        </w:rPr>
        <w:t xml:space="preserve">le </w:t>
      </w:r>
      <w:r w:rsidR="00320BCA" w:rsidRPr="00553A26">
        <w:rPr>
          <w:rFonts w:cstheme="minorHAnsi"/>
        </w:rPr>
        <w:t>couvrant</w:t>
      </w:r>
      <w:r w:rsidR="006C40B6">
        <w:rPr>
          <w:rFonts w:cstheme="minorHAnsi"/>
        </w:rPr>
        <w:t>, lui et ses biens,</w:t>
      </w:r>
      <w:r w:rsidR="00320BCA" w:rsidRPr="00553A26">
        <w:rPr>
          <w:rFonts w:cstheme="minorHAnsi"/>
        </w:rPr>
        <w:t xml:space="preserve"> </w:t>
      </w:r>
      <w:r w:rsidR="006C40B6">
        <w:rPr>
          <w:rFonts w:cstheme="minorHAnsi"/>
        </w:rPr>
        <w:t>en</w:t>
      </w:r>
      <w:r w:rsidRPr="00553A26">
        <w:rPr>
          <w:rFonts w:cstheme="minorHAnsi"/>
        </w:rPr>
        <w:t xml:space="preserve"> France et </w:t>
      </w:r>
      <w:r w:rsidR="00320BCA" w:rsidRPr="00553A26">
        <w:rPr>
          <w:rFonts w:cstheme="minorHAnsi"/>
        </w:rPr>
        <w:t xml:space="preserve">UE, </w:t>
      </w:r>
    </w:p>
    <w:p w14:paraId="1120ED72" w14:textId="6B366E40" w:rsidR="00F64E88" w:rsidRPr="00553A26" w:rsidRDefault="00F64E88" w:rsidP="00DC4830">
      <w:pPr>
        <w:pStyle w:val="Paragraphedeliste"/>
        <w:numPr>
          <w:ilvl w:val="0"/>
          <w:numId w:val="3"/>
        </w:numPr>
        <w:spacing w:line="240" w:lineRule="auto"/>
        <w:jc w:val="both"/>
        <w:rPr>
          <w:rFonts w:cstheme="minorHAnsi"/>
        </w:rPr>
      </w:pPr>
      <w:r w:rsidRPr="00553A26">
        <w:rPr>
          <w:rFonts w:cstheme="minorHAnsi"/>
        </w:rPr>
        <w:t xml:space="preserve">Ne pas être un </w:t>
      </w:r>
      <w:r w:rsidR="00EE29FD" w:rsidRPr="00553A26">
        <w:rPr>
          <w:rFonts w:cstheme="minorHAnsi"/>
        </w:rPr>
        <w:t>membre du personnel de l’Organisa</w:t>
      </w:r>
      <w:r w:rsidRPr="00553A26">
        <w:rPr>
          <w:rFonts w:cstheme="minorHAnsi"/>
        </w:rPr>
        <w:t>t</w:t>
      </w:r>
      <w:r w:rsidR="00EE29FD" w:rsidRPr="00553A26">
        <w:rPr>
          <w:rFonts w:cstheme="minorHAnsi"/>
        </w:rPr>
        <w:t>r</w:t>
      </w:r>
      <w:r w:rsidRPr="00553A26">
        <w:rPr>
          <w:rFonts w:cstheme="minorHAnsi"/>
        </w:rPr>
        <w:t>ice ni un membre direct de ce membre.</w:t>
      </w:r>
    </w:p>
    <w:p w14:paraId="09125FA2" w14:textId="39D5CA12" w:rsidR="005E23BF" w:rsidRDefault="00F64E88" w:rsidP="00DC4830">
      <w:pPr>
        <w:spacing w:line="240" w:lineRule="auto"/>
        <w:contextualSpacing/>
        <w:jc w:val="both"/>
        <w:rPr>
          <w:rFonts w:cstheme="minorHAnsi"/>
        </w:rPr>
      </w:pPr>
      <w:r w:rsidRPr="009043D7">
        <w:rPr>
          <w:rFonts w:cstheme="minorHAnsi"/>
          <w:u w:val="single"/>
        </w:rPr>
        <w:t>2.2</w:t>
      </w:r>
      <w:r>
        <w:rPr>
          <w:rFonts w:cstheme="minorHAnsi"/>
        </w:rPr>
        <w:t xml:space="preserve"> </w:t>
      </w:r>
      <w:r w:rsidR="00717B05">
        <w:rPr>
          <w:rFonts w:cstheme="minorHAnsi"/>
        </w:rPr>
        <w:t xml:space="preserve">Une </w:t>
      </w:r>
      <w:r w:rsidR="003D29B9" w:rsidRPr="00120E8B">
        <w:rPr>
          <w:rFonts w:cstheme="minorHAnsi"/>
        </w:rPr>
        <w:t xml:space="preserve">même personne ne peut participer qu'une fois </w:t>
      </w:r>
      <w:r>
        <w:rPr>
          <w:rFonts w:cstheme="minorHAnsi"/>
        </w:rPr>
        <w:t>au Jeu</w:t>
      </w:r>
      <w:r w:rsidR="00303CBF">
        <w:rPr>
          <w:rFonts w:cstheme="minorHAnsi"/>
        </w:rPr>
        <w:t xml:space="preserve"> (les informations détaillées à l’article 5 du </w:t>
      </w:r>
      <w:r w:rsidR="00352987">
        <w:rPr>
          <w:rFonts w:cstheme="minorHAnsi"/>
        </w:rPr>
        <w:t>Règlement</w:t>
      </w:r>
      <w:r w:rsidR="00303CBF">
        <w:rPr>
          <w:rFonts w:cstheme="minorHAnsi"/>
        </w:rPr>
        <w:t xml:space="preserve"> et numéro de téléphone </w:t>
      </w:r>
      <w:r w:rsidR="00553A26">
        <w:rPr>
          <w:rFonts w:cstheme="minorHAnsi"/>
        </w:rPr>
        <w:t>apparaissant lors de l’appel</w:t>
      </w:r>
      <w:r w:rsidR="00AC6D32">
        <w:rPr>
          <w:rFonts w:cstheme="minorHAnsi"/>
        </w:rPr>
        <w:t xml:space="preserve"> de participation</w:t>
      </w:r>
      <w:r w:rsidR="00352987">
        <w:rPr>
          <w:rFonts w:cstheme="minorHAnsi"/>
        </w:rPr>
        <w:t>, dans les conditions de l’article 5 précité,</w:t>
      </w:r>
      <w:r w:rsidR="00553A26">
        <w:rPr>
          <w:rFonts w:cstheme="minorHAnsi"/>
        </w:rPr>
        <w:t xml:space="preserve"> </w:t>
      </w:r>
      <w:r w:rsidR="00303CBF">
        <w:rPr>
          <w:rFonts w:cstheme="minorHAnsi"/>
        </w:rPr>
        <w:t>faisant foi)</w:t>
      </w:r>
      <w:r w:rsidR="00BF129E">
        <w:rPr>
          <w:rFonts w:cstheme="minorHAnsi"/>
        </w:rPr>
        <w:t xml:space="preserve">. </w:t>
      </w:r>
      <w:r w:rsidR="0059309C">
        <w:rPr>
          <w:rFonts w:cstheme="minorHAnsi"/>
        </w:rPr>
        <w:t>Seul un participant par foyer sera susceptible de remporter l</w:t>
      </w:r>
      <w:r w:rsidR="00DC252E">
        <w:rPr>
          <w:rFonts w:cstheme="minorHAnsi"/>
        </w:rPr>
        <w:t xml:space="preserve">a </w:t>
      </w:r>
      <w:r w:rsidR="0059309C">
        <w:rPr>
          <w:rFonts w:cstheme="minorHAnsi"/>
        </w:rPr>
        <w:t>dotation</w:t>
      </w:r>
      <w:r w:rsidR="00DC252E">
        <w:rPr>
          <w:rFonts w:cstheme="minorHAnsi"/>
        </w:rPr>
        <w:t xml:space="preserve"> </w:t>
      </w:r>
      <w:r w:rsidR="0059309C">
        <w:rPr>
          <w:rFonts w:cstheme="minorHAnsi"/>
        </w:rPr>
        <w:t xml:space="preserve">du Jeu </w:t>
      </w:r>
      <w:r w:rsidR="003D29B9" w:rsidRPr="00120E8B">
        <w:rPr>
          <w:rFonts w:cstheme="minorHAnsi"/>
        </w:rPr>
        <w:t>(même nom</w:t>
      </w:r>
      <w:r w:rsidR="00303CBF">
        <w:rPr>
          <w:rFonts w:cstheme="minorHAnsi"/>
        </w:rPr>
        <w:t>,</w:t>
      </w:r>
      <w:r w:rsidR="003D29B9" w:rsidRPr="00120E8B">
        <w:rPr>
          <w:rFonts w:cstheme="minorHAnsi"/>
        </w:rPr>
        <w:t xml:space="preserve"> même adresse</w:t>
      </w:r>
      <w:r w:rsidR="00F97D74">
        <w:rPr>
          <w:rFonts w:cstheme="minorHAnsi"/>
        </w:rPr>
        <w:t xml:space="preserve"> postale</w:t>
      </w:r>
      <w:r w:rsidR="003D29B9" w:rsidRPr="00120E8B">
        <w:rPr>
          <w:rFonts w:cstheme="minorHAnsi"/>
        </w:rPr>
        <w:t>)</w:t>
      </w:r>
      <w:r w:rsidR="009043D7">
        <w:rPr>
          <w:rFonts w:cstheme="minorHAnsi"/>
        </w:rPr>
        <w:t>.</w:t>
      </w:r>
    </w:p>
    <w:p w14:paraId="24AFF3B0" w14:textId="36F03D29" w:rsidR="00DC4830" w:rsidRDefault="00DC4830" w:rsidP="00DC4830">
      <w:pPr>
        <w:spacing w:line="240" w:lineRule="auto"/>
        <w:contextualSpacing/>
        <w:jc w:val="both"/>
        <w:rPr>
          <w:rFonts w:cstheme="minorHAnsi"/>
        </w:rPr>
      </w:pPr>
    </w:p>
    <w:p w14:paraId="396725DC" w14:textId="45244C34" w:rsidR="00F44556" w:rsidRDefault="00F44556" w:rsidP="00DC4830">
      <w:pPr>
        <w:spacing w:line="240" w:lineRule="auto"/>
        <w:contextualSpacing/>
        <w:jc w:val="both"/>
        <w:rPr>
          <w:rFonts w:cstheme="minorHAnsi"/>
        </w:rPr>
      </w:pPr>
    </w:p>
    <w:p w14:paraId="1C8C3438" w14:textId="49BC0D34" w:rsidR="00F44556" w:rsidRDefault="00F44556" w:rsidP="00DC4830">
      <w:pPr>
        <w:spacing w:line="240" w:lineRule="auto"/>
        <w:contextualSpacing/>
        <w:jc w:val="both"/>
        <w:rPr>
          <w:rFonts w:cstheme="minorHAnsi"/>
        </w:rPr>
      </w:pPr>
    </w:p>
    <w:p w14:paraId="4E535AF5" w14:textId="6ED54563" w:rsidR="00F44556" w:rsidRDefault="00F44556" w:rsidP="00DC4830">
      <w:pPr>
        <w:spacing w:line="240" w:lineRule="auto"/>
        <w:contextualSpacing/>
        <w:jc w:val="both"/>
        <w:rPr>
          <w:rFonts w:cstheme="minorHAnsi"/>
        </w:rPr>
      </w:pPr>
    </w:p>
    <w:p w14:paraId="06D3E5BF" w14:textId="77777777" w:rsidR="00F44556" w:rsidRDefault="00F44556" w:rsidP="00DC4830">
      <w:pPr>
        <w:spacing w:line="240" w:lineRule="auto"/>
        <w:contextualSpacing/>
        <w:jc w:val="both"/>
        <w:rPr>
          <w:rFonts w:cstheme="minorHAnsi"/>
        </w:rPr>
      </w:pPr>
    </w:p>
    <w:p w14:paraId="4856D30A" w14:textId="77777777" w:rsidR="00DC4830" w:rsidRDefault="00DC4830" w:rsidP="00DC4830">
      <w:pPr>
        <w:spacing w:line="240" w:lineRule="auto"/>
        <w:contextualSpacing/>
        <w:jc w:val="both"/>
        <w:rPr>
          <w:rFonts w:cstheme="minorHAnsi"/>
        </w:rPr>
      </w:pPr>
    </w:p>
    <w:p w14:paraId="26C7975E" w14:textId="45EB03EB" w:rsidR="005E23BF" w:rsidRDefault="00C121AC" w:rsidP="00DC4830">
      <w:pPr>
        <w:spacing w:line="240" w:lineRule="auto"/>
        <w:contextualSpacing/>
        <w:jc w:val="both"/>
        <w:rPr>
          <w:rFonts w:cstheme="minorHAnsi"/>
          <w:u w:val="single"/>
        </w:rPr>
      </w:pPr>
      <w:r w:rsidRPr="00F97D74">
        <w:rPr>
          <w:rFonts w:cstheme="minorHAnsi"/>
          <w:u w:val="single"/>
        </w:rPr>
        <w:lastRenderedPageBreak/>
        <w:t xml:space="preserve">ARTICLE </w:t>
      </w:r>
      <w:r w:rsidR="000A4F7C" w:rsidRPr="00F97D74">
        <w:rPr>
          <w:rFonts w:cstheme="minorHAnsi"/>
          <w:u w:val="single"/>
        </w:rPr>
        <w:t xml:space="preserve">3 </w:t>
      </w:r>
      <w:r w:rsidRPr="00F97D74">
        <w:rPr>
          <w:rFonts w:cstheme="minorHAnsi"/>
          <w:u w:val="single"/>
        </w:rPr>
        <w:t>– DUREE D</w:t>
      </w:r>
      <w:r w:rsidR="00D05FB1" w:rsidRPr="00F97D74">
        <w:rPr>
          <w:rFonts w:cstheme="minorHAnsi"/>
          <w:u w:val="single"/>
        </w:rPr>
        <w:t>U</w:t>
      </w:r>
      <w:r w:rsidRPr="00F97D74">
        <w:rPr>
          <w:rFonts w:cstheme="minorHAnsi"/>
          <w:u w:val="single"/>
        </w:rPr>
        <w:t xml:space="preserve"> JEU</w:t>
      </w:r>
      <w:r w:rsidRPr="00120E8B">
        <w:rPr>
          <w:rFonts w:cstheme="minorHAnsi"/>
          <w:u w:val="single"/>
        </w:rPr>
        <w:t xml:space="preserve"> </w:t>
      </w:r>
    </w:p>
    <w:p w14:paraId="64022DAE" w14:textId="77777777" w:rsidR="00DC4830" w:rsidRDefault="00DC4830" w:rsidP="00DC4830">
      <w:pPr>
        <w:spacing w:line="240" w:lineRule="auto"/>
        <w:contextualSpacing/>
        <w:jc w:val="both"/>
        <w:rPr>
          <w:rFonts w:cstheme="minorHAnsi"/>
          <w:u w:val="single"/>
        </w:rPr>
      </w:pPr>
    </w:p>
    <w:p w14:paraId="1F7DE2B6" w14:textId="77EF9496" w:rsidR="00810E3C" w:rsidRDefault="00D95A13" w:rsidP="00DC4830">
      <w:pPr>
        <w:spacing w:line="240" w:lineRule="auto"/>
        <w:contextualSpacing/>
        <w:jc w:val="both"/>
        <w:rPr>
          <w:rFonts w:cstheme="minorHAnsi"/>
        </w:rPr>
      </w:pPr>
      <w:r w:rsidRPr="00120E8B">
        <w:rPr>
          <w:rFonts w:cstheme="minorHAnsi"/>
        </w:rPr>
        <w:t xml:space="preserve">La participation </w:t>
      </w:r>
      <w:r w:rsidR="00D05FB1">
        <w:rPr>
          <w:rFonts w:cstheme="minorHAnsi"/>
        </w:rPr>
        <w:t xml:space="preserve">au </w:t>
      </w:r>
      <w:r w:rsidR="000A4F7C" w:rsidRPr="00120E8B">
        <w:rPr>
          <w:rFonts w:cstheme="minorHAnsi"/>
        </w:rPr>
        <w:t>Jeu est ouvert</w:t>
      </w:r>
      <w:r w:rsidR="008A7C22">
        <w:rPr>
          <w:rFonts w:cstheme="minorHAnsi"/>
        </w:rPr>
        <w:t xml:space="preserve">e, à chaque créneau horaire de </w:t>
      </w:r>
      <w:r w:rsidR="008A7C22" w:rsidRPr="002E6313">
        <w:rPr>
          <w:rFonts w:cstheme="minorHAnsi"/>
        </w:rPr>
        <w:t xml:space="preserve">l’Emission, du </w:t>
      </w:r>
      <w:r w:rsidR="002E6313" w:rsidRPr="002E6313">
        <w:rPr>
          <w:rFonts w:cstheme="minorHAnsi"/>
        </w:rPr>
        <w:t>0</w:t>
      </w:r>
      <w:r w:rsidR="00F44556">
        <w:rPr>
          <w:rFonts w:cstheme="minorHAnsi"/>
        </w:rPr>
        <w:t>4</w:t>
      </w:r>
      <w:r w:rsidR="008A7C22" w:rsidRPr="002E6313">
        <w:rPr>
          <w:rFonts w:cstheme="minorHAnsi"/>
        </w:rPr>
        <w:t>/03/2023</w:t>
      </w:r>
      <w:r w:rsidR="008A7C22" w:rsidRPr="008A7C22">
        <w:rPr>
          <w:rFonts w:cstheme="minorHAnsi"/>
        </w:rPr>
        <w:t xml:space="preserve"> </w:t>
      </w:r>
      <w:r w:rsidR="003E756B" w:rsidRPr="008A7C22">
        <w:rPr>
          <w:rFonts w:cstheme="minorHAnsi"/>
        </w:rPr>
        <w:t>jusqu’</w:t>
      </w:r>
      <w:r w:rsidR="008A7C22" w:rsidRPr="008A7C22">
        <w:rPr>
          <w:rFonts w:cstheme="minorHAnsi"/>
        </w:rPr>
        <w:t>à la date de</w:t>
      </w:r>
      <w:r w:rsidR="003E756B" w:rsidRPr="008A7C22">
        <w:rPr>
          <w:rFonts w:cstheme="minorHAnsi"/>
        </w:rPr>
        <w:t xml:space="preserve"> gain de la dotation par l’un des Participants</w:t>
      </w:r>
      <w:r w:rsidR="00466176">
        <w:rPr>
          <w:rFonts w:cstheme="minorHAnsi"/>
        </w:rPr>
        <w:t xml:space="preserve"> (hors cas de force majeure, grève ou problème technique). </w:t>
      </w:r>
    </w:p>
    <w:p w14:paraId="73942F4A" w14:textId="77777777" w:rsidR="00DC4830" w:rsidRDefault="00DC4830" w:rsidP="00DC4830">
      <w:pPr>
        <w:spacing w:line="240" w:lineRule="auto"/>
        <w:contextualSpacing/>
        <w:jc w:val="both"/>
        <w:rPr>
          <w:rFonts w:cstheme="minorHAnsi"/>
          <w:u w:val="single"/>
        </w:rPr>
      </w:pPr>
    </w:p>
    <w:p w14:paraId="21EF8E7B" w14:textId="18C3CA27" w:rsidR="003772B9" w:rsidRDefault="00884871" w:rsidP="00DC4830">
      <w:pPr>
        <w:spacing w:line="240" w:lineRule="auto"/>
        <w:contextualSpacing/>
        <w:jc w:val="both"/>
        <w:rPr>
          <w:rFonts w:cstheme="minorHAnsi"/>
          <w:u w:val="single"/>
        </w:rPr>
      </w:pPr>
      <w:r w:rsidRPr="00120E8B">
        <w:rPr>
          <w:rFonts w:cstheme="minorHAnsi"/>
          <w:u w:val="single"/>
        </w:rPr>
        <w:t xml:space="preserve">ARTICLE </w:t>
      </w:r>
      <w:r w:rsidR="00DF4A53" w:rsidRPr="00120E8B">
        <w:rPr>
          <w:rFonts w:cstheme="minorHAnsi"/>
          <w:u w:val="single"/>
        </w:rPr>
        <w:t xml:space="preserve">4 </w:t>
      </w:r>
      <w:r w:rsidRPr="00120E8B">
        <w:rPr>
          <w:rFonts w:cstheme="minorHAnsi"/>
          <w:u w:val="single"/>
        </w:rPr>
        <w:t>–</w:t>
      </w:r>
      <w:r w:rsidR="00AB0623" w:rsidRPr="00120E8B">
        <w:rPr>
          <w:rFonts w:cstheme="minorHAnsi"/>
          <w:u w:val="single"/>
        </w:rPr>
        <w:t xml:space="preserve"> LOT</w:t>
      </w:r>
      <w:r w:rsidR="00FE3F06">
        <w:rPr>
          <w:rFonts w:cstheme="minorHAnsi"/>
          <w:u w:val="single"/>
        </w:rPr>
        <w:t>S</w:t>
      </w:r>
    </w:p>
    <w:p w14:paraId="39E246CC" w14:textId="77777777" w:rsidR="00DC4830" w:rsidRPr="00120E8B" w:rsidRDefault="00DC4830" w:rsidP="00DC4830">
      <w:pPr>
        <w:spacing w:line="240" w:lineRule="auto"/>
        <w:contextualSpacing/>
        <w:jc w:val="both"/>
        <w:rPr>
          <w:rFonts w:cstheme="minorHAnsi"/>
          <w:u w:val="single"/>
        </w:rPr>
      </w:pPr>
    </w:p>
    <w:p w14:paraId="0809C7D4" w14:textId="07547D2E" w:rsidR="00194531" w:rsidRDefault="00717B05" w:rsidP="00194531">
      <w:pPr>
        <w:widowControl w:val="0"/>
        <w:autoSpaceDE w:val="0"/>
        <w:autoSpaceDN w:val="0"/>
        <w:adjustRightInd w:val="0"/>
        <w:spacing w:line="240" w:lineRule="auto"/>
        <w:contextualSpacing/>
        <w:jc w:val="both"/>
        <w:rPr>
          <w:rFonts w:cstheme="minorHAnsi"/>
        </w:rPr>
      </w:pPr>
      <w:r w:rsidRPr="00B827CD">
        <w:rPr>
          <w:rFonts w:cstheme="minorHAnsi"/>
          <w:u w:val="single"/>
        </w:rPr>
        <w:t>4.1</w:t>
      </w:r>
      <w:r w:rsidRPr="00B827CD">
        <w:rPr>
          <w:rFonts w:cstheme="minorHAnsi"/>
        </w:rPr>
        <w:t xml:space="preserve"> </w:t>
      </w:r>
      <w:r w:rsidR="00CA7C2E" w:rsidRPr="00B827CD">
        <w:rPr>
          <w:rFonts w:cstheme="minorHAnsi"/>
        </w:rPr>
        <w:t>Dans le cadre du Jeu, l</w:t>
      </w:r>
      <w:r w:rsidRPr="00B827CD">
        <w:rPr>
          <w:rFonts w:cstheme="minorHAnsi"/>
        </w:rPr>
        <w:t>e</w:t>
      </w:r>
      <w:r w:rsidR="00FE3F06" w:rsidRPr="00B827CD">
        <w:rPr>
          <w:rFonts w:cstheme="minorHAnsi"/>
        </w:rPr>
        <w:t>s</w:t>
      </w:r>
      <w:r w:rsidRPr="00B827CD">
        <w:rPr>
          <w:rFonts w:cstheme="minorHAnsi"/>
        </w:rPr>
        <w:t xml:space="preserve"> Participant</w:t>
      </w:r>
      <w:r w:rsidR="00FE3F06" w:rsidRPr="00B827CD">
        <w:rPr>
          <w:rFonts w:cstheme="minorHAnsi"/>
        </w:rPr>
        <w:t>s</w:t>
      </w:r>
      <w:r w:rsidRPr="00B827CD">
        <w:rPr>
          <w:rFonts w:cstheme="minorHAnsi"/>
        </w:rPr>
        <w:t xml:space="preserve"> </w:t>
      </w:r>
      <w:r w:rsidR="00145306" w:rsidRPr="00B827CD">
        <w:rPr>
          <w:rFonts w:cstheme="minorHAnsi"/>
        </w:rPr>
        <w:t>dispose</w:t>
      </w:r>
      <w:r w:rsidR="00FE3F06" w:rsidRPr="00B827CD">
        <w:rPr>
          <w:rFonts w:cstheme="minorHAnsi"/>
        </w:rPr>
        <w:t>nt</w:t>
      </w:r>
      <w:r w:rsidR="00145306" w:rsidRPr="00B827CD">
        <w:rPr>
          <w:rFonts w:cstheme="minorHAnsi"/>
        </w:rPr>
        <w:t xml:space="preserve"> d’</w:t>
      </w:r>
      <w:r w:rsidR="00CA7C2E" w:rsidRPr="00B827CD">
        <w:rPr>
          <w:rFonts w:cstheme="minorHAnsi"/>
        </w:rPr>
        <w:t xml:space="preserve">une chance </w:t>
      </w:r>
      <w:r w:rsidR="003C1DBB" w:rsidRPr="00B827CD">
        <w:rPr>
          <w:rFonts w:cstheme="minorHAnsi"/>
        </w:rPr>
        <w:t>de remporter</w:t>
      </w:r>
      <w:r w:rsidR="00CA7C2E" w:rsidRPr="00B827CD">
        <w:rPr>
          <w:rFonts w:cstheme="minorHAnsi"/>
        </w:rPr>
        <w:t>, dans les conditions</w:t>
      </w:r>
      <w:r w:rsidR="0094547D" w:rsidRPr="00B827CD">
        <w:rPr>
          <w:rFonts w:cstheme="minorHAnsi"/>
        </w:rPr>
        <w:t xml:space="preserve"> déterminées</w:t>
      </w:r>
      <w:r w:rsidR="00CA7C2E" w:rsidRPr="00B827CD">
        <w:rPr>
          <w:rFonts w:cstheme="minorHAnsi"/>
        </w:rPr>
        <w:t xml:space="preserve"> </w:t>
      </w:r>
      <w:r w:rsidR="0094547D" w:rsidRPr="00B827CD">
        <w:rPr>
          <w:rFonts w:cstheme="minorHAnsi"/>
        </w:rPr>
        <w:t>à</w:t>
      </w:r>
      <w:r w:rsidR="00CA7C2E" w:rsidRPr="00B827CD">
        <w:rPr>
          <w:rFonts w:cstheme="minorHAnsi"/>
        </w:rPr>
        <w:t xml:space="preserve"> l’article </w:t>
      </w:r>
      <w:r w:rsidR="00FE3F06" w:rsidRPr="00B827CD">
        <w:rPr>
          <w:rFonts w:cstheme="minorHAnsi"/>
        </w:rPr>
        <w:t xml:space="preserve">5 </w:t>
      </w:r>
      <w:r w:rsidR="00CA7C2E" w:rsidRPr="00B827CD">
        <w:rPr>
          <w:rFonts w:cstheme="minorHAnsi"/>
        </w:rPr>
        <w:t xml:space="preserve">du </w:t>
      </w:r>
      <w:r w:rsidR="0094547D" w:rsidRPr="00B827CD">
        <w:rPr>
          <w:rFonts w:cstheme="minorHAnsi"/>
        </w:rPr>
        <w:t>Règlemen</w:t>
      </w:r>
      <w:r w:rsidR="00CA7C2E" w:rsidRPr="00B827CD">
        <w:rPr>
          <w:rFonts w:cstheme="minorHAnsi"/>
        </w:rPr>
        <w:t xml:space="preserve">t, </w:t>
      </w:r>
      <w:r w:rsidR="00320BCA" w:rsidRPr="00B827CD">
        <w:rPr>
          <w:rFonts w:cstheme="minorHAnsi"/>
        </w:rPr>
        <w:t xml:space="preserve">la </w:t>
      </w:r>
      <w:r w:rsidR="00FE3F06" w:rsidRPr="00B827CD">
        <w:rPr>
          <w:rFonts w:cstheme="minorHAnsi"/>
        </w:rPr>
        <w:t>dotation</w:t>
      </w:r>
      <w:r w:rsidR="00320BCA" w:rsidRPr="00B827CD">
        <w:rPr>
          <w:rFonts w:cstheme="minorHAnsi"/>
        </w:rPr>
        <w:t xml:space="preserve"> </w:t>
      </w:r>
      <w:r w:rsidR="00FE3F06" w:rsidRPr="00B827CD">
        <w:rPr>
          <w:rFonts w:cstheme="minorHAnsi"/>
        </w:rPr>
        <w:t>suivante</w:t>
      </w:r>
      <w:r w:rsidR="00320BCA" w:rsidRPr="00B827CD">
        <w:rPr>
          <w:rFonts w:cstheme="minorHAnsi"/>
        </w:rPr>
        <w:t xml:space="preserve"> </w:t>
      </w:r>
      <w:r w:rsidR="00FE3F06" w:rsidRPr="00B827CD">
        <w:rPr>
          <w:rFonts w:cstheme="minorHAnsi"/>
        </w:rPr>
        <w:t xml:space="preserve">(ci-après « le Lot ») : </w:t>
      </w:r>
      <w:r w:rsidR="001E6E7B" w:rsidRPr="00047D43">
        <w:rPr>
          <w:rFonts w:cstheme="minorHAnsi"/>
          <w:color w:val="000000" w:themeColor="text1"/>
          <w:u w:val="single"/>
        </w:rPr>
        <w:t>1 (un</w:t>
      </w:r>
      <w:r w:rsidR="00FE3F06" w:rsidRPr="00047D43">
        <w:rPr>
          <w:rFonts w:cstheme="minorHAnsi"/>
          <w:color w:val="000000" w:themeColor="text1"/>
          <w:u w:val="single"/>
        </w:rPr>
        <w:t>) séjour</w:t>
      </w:r>
      <w:r w:rsidR="00145306" w:rsidRPr="00047D43">
        <w:rPr>
          <w:rFonts w:cstheme="minorHAnsi"/>
          <w:color w:val="000000" w:themeColor="text1"/>
          <w:u w:val="single"/>
        </w:rPr>
        <w:t xml:space="preserve"> (</w:t>
      </w:r>
      <w:r w:rsidR="00FE3F06" w:rsidRPr="00047D43">
        <w:rPr>
          <w:rFonts w:cstheme="minorHAnsi"/>
          <w:color w:val="000000" w:themeColor="text1"/>
          <w:u w:val="single"/>
        </w:rPr>
        <w:t xml:space="preserve">4 </w:t>
      </w:r>
      <w:r w:rsidR="00145306" w:rsidRPr="00047D43">
        <w:rPr>
          <w:rFonts w:cstheme="minorHAnsi"/>
          <w:color w:val="000000" w:themeColor="text1"/>
          <w:u w:val="single"/>
        </w:rPr>
        <w:t>(</w:t>
      </w:r>
      <w:r w:rsidR="00FE3F06" w:rsidRPr="00047D43">
        <w:rPr>
          <w:rFonts w:cstheme="minorHAnsi"/>
          <w:color w:val="000000" w:themeColor="text1"/>
          <w:u w:val="single"/>
        </w:rPr>
        <w:t>quatre</w:t>
      </w:r>
      <w:r w:rsidR="00145306" w:rsidRPr="00047D43">
        <w:rPr>
          <w:rFonts w:cstheme="minorHAnsi"/>
          <w:color w:val="000000" w:themeColor="text1"/>
          <w:u w:val="single"/>
        </w:rPr>
        <w:t xml:space="preserve">) jours / </w:t>
      </w:r>
      <w:r w:rsidR="00FE3F06" w:rsidRPr="00047D43">
        <w:rPr>
          <w:rFonts w:cstheme="minorHAnsi"/>
          <w:color w:val="000000" w:themeColor="text1"/>
          <w:u w:val="single"/>
        </w:rPr>
        <w:t>3</w:t>
      </w:r>
      <w:r w:rsidR="00145306" w:rsidRPr="00047D43">
        <w:rPr>
          <w:rFonts w:cstheme="minorHAnsi"/>
          <w:color w:val="000000" w:themeColor="text1"/>
          <w:u w:val="single"/>
        </w:rPr>
        <w:t xml:space="preserve"> (</w:t>
      </w:r>
      <w:r w:rsidR="00FE3F06" w:rsidRPr="00047D43">
        <w:rPr>
          <w:rFonts w:cstheme="minorHAnsi"/>
          <w:color w:val="000000" w:themeColor="text1"/>
          <w:u w:val="single"/>
        </w:rPr>
        <w:t>trois</w:t>
      </w:r>
      <w:r w:rsidR="00145306" w:rsidRPr="00047D43">
        <w:rPr>
          <w:rFonts w:cstheme="minorHAnsi"/>
          <w:color w:val="000000" w:themeColor="text1"/>
          <w:u w:val="single"/>
        </w:rPr>
        <w:t xml:space="preserve">) nuits) </w:t>
      </w:r>
      <w:r w:rsidR="0094547D" w:rsidRPr="00047D43">
        <w:rPr>
          <w:rFonts w:cstheme="minorHAnsi"/>
          <w:color w:val="000000" w:themeColor="text1"/>
          <w:u w:val="single"/>
        </w:rPr>
        <w:t>pour 2 (deux) personnes</w:t>
      </w:r>
      <w:r w:rsidR="00FE3F06" w:rsidRPr="00047D43">
        <w:rPr>
          <w:rFonts w:cstheme="minorHAnsi"/>
          <w:color w:val="000000" w:themeColor="text1"/>
          <w:u w:val="single"/>
        </w:rPr>
        <w:t xml:space="preserve"> </w:t>
      </w:r>
      <w:r w:rsidR="00320BCA" w:rsidRPr="00047D43">
        <w:rPr>
          <w:rFonts w:cstheme="minorHAnsi"/>
          <w:color w:val="000000" w:themeColor="text1"/>
          <w:u w:val="single"/>
        </w:rPr>
        <w:t>dans la province de Malaga (Espagne)</w:t>
      </w:r>
      <w:r w:rsidR="00BE23DE" w:rsidRPr="00047D43">
        <w:rPr>
          <w:rFonts w:cstheme="minorHAnsi"/>
          <w:color w:val="000000" w:themeColor="text1"/>
        </w:rPr>
        <w:t xml:space="preserve"> </w:t>
      </w:r>
      <w:r w:rsidR="00AE7642" w:rsidRPr="00047D43">
        <w:rPr>
          <w:rFonts w:cstheme="minorHAnsi"/>
          <w:color w:val="000000" w:themeColor="text1"/>
        </w:rPr>
        <w:t xml:space="preserve">(valeur  </w:t>
      </w:r>
      <w:r w:rsidR="005F0750" w:rsidRPr="00047D43">
        <w:rPr>
          <w:rFonts w:cstheme="minorHAnsi"/>
          <w:color w:val="000000" w:themeColor="text1"/>
        </w:rPr>
        <w:t xml:space="preserve">3.000 </w:t>
      </w:r>
      <w:r w:rsidR="00FE3F06" w:rsidRPr="00047D43">
        <w:rPr>
          <w:rFonts w:cstheme="minorHAnsi"/>
          <w:color w:val="000000" w:themeColor="text1"/>
        </w:rPr>
        <w:t xml:space="preserve">€ </w:t>
      </w:r>
      <w:r w:rsidR="00AE7642" w:rsidRPr="00047D43">
        <w:rPr>
          <w:rFonts w:cstheme="minorHAnsi"/>
          <w:color w:val="000000" w:themeColor="text1"/>
        </w:rPr>
        <w:t>HT)</w:t>
      </w:r>
      <w:r w:rsidR="00194531" w:rsidRPr="00047D43">
        <w:rPr>
          <w:rFonts w:cstheme="minorHAnsi"/>
          <w:color w:val="000000" w:themeColor="text1"/>
        </w:rPr>
        <w:t>.</w:t>
      </w:r>
      <w:r w:rsidR="008F738A" w:rsidRPr="00047D43">
        <w:rPr>
          <w:rFonts w:cstheme="minorHAnsi"/>
          <w:color w:val="000000" w:themeColor="text1"/>
        </w:rPr>
        <w:t xml:space="preserve"> </w:t>
      </w:r>
    </w:p>
    <w:p w14:paraId="6EF5BC96" w14:textId="77777777" w:rsidR="00164B43" w:rsidRDefault="00164B43" w:rsidP="00194531">
      <w:pPr>
        <w:widowControl w:val="0"/>
        <w:autoSpaceDE w:val="0"/>
        <w:autoSpaceDN w:val="0"/>
        <w:adjustRightInd w:val="0"/>
        <w:spacing w:line="240" w:lineRule="auto"/>
        <w:contextualSpacing/>
        <w:jc w:val="both"/>
        <w:rPr>
          <w:rFonts w:cstheme="minorHAnsi"/>
        </w:rPr>
      </w:pPr>
    </w:p>
    <w:p w14:paraId="055FE067" w14:textId="4D4C77A3" w:rsidR="00164B43" w:rsidRPr="00B827CD" w:rsidRDefault="00194531" w:rsidP="00194531">
      <w:pPr>
        <w:widowControl w:val="0"/>
        <w:autoSpaceDE w:val="0"/>
        <w:autoSpaceDN w:val="0"/>
        <w:adjustRightInd w:val="0"/>
        <w:spacing w:line="240" w:lineRule="auto"/>
        <w:contextualSpacing/>
        <w:jc w:val="both"/>
        <w:rPr>
          <w:rFonts w:cstheme="minorHAnsi"/>
        </w:rPr>
      </w:pPr>
      <w:r w:rsidRPr="00B827CD">
        <w:rPr>
          <w:rFonts w:cstheme="minorHAnsi"/>
        </w:rPr>
        <w:t xml:space="preserve">Le Lot s’exécutera entre </w:t>
      </w:r>
      <w:r w:rsidR="00BB556F">
        <w:rPr>
          <w:rFonts w:cstheme="minorHAnsi"/>
        </w:rPr>
        <w:t xml:space="preserve">le </w:t>
      </w:r>
      <w:r w:rsidR="003A098D">
        <w:rPr>
          <w:rFonts w:cstheme="minorHAnsi"/>
        </w:rPr>
        <w:t xml:space="preserve">02/05/2023 </w:t>
      </w:r>
      <w:r w:rsidRPr="00B827CD">
        <w:rPr>
          <w:rFonts w:cstheme="minorHAnsi"/>
        </w:rPr>
        <w:t xml:space="preserve">et le 31/12/2023 (hors jours fériés, week-end et vacances scolaires de Pâques, juillet et août), aux dates </w:t>
      </w:r>
      <w:r w:rsidR="00D92A97" w:rsidRPr="00B827CD">
        <w:rPr>
          <w:rFonts w:cstheme="minorHAnsi"/>
        </w:rPr>
        <w:t xml:space="preserve">et heures </w:t>
      </w:r>
      <w:r w:rsidRPr="00B827CD">
        <w:rPr>
          <w:rFonts w:cstheme="minorHAnsi"/>
        </w:rPr>
        <w:t>choisies par le Partenaire,</w:t>
      </w:r>
      <w:r w:rsidR="00B03AB4">
        <w:rPr>
          <w:rFonts w:cstheme="minorHAnsi"/>
        </w:rPr>
        <w:t xml:space="preserve"> fournisseur du Lot,</w:t>
      </w:r>
      <w:r w:rsidRPr="00B827CD">
        <w:rPr>
          <w:rFonts w:cstheme="minorHAnsi"/>
        </w:rPr>
        <w:t xml:space="preserve"> les Participants acceptant de participer au Jeu en connaissance de cause. </w:t>
      </w:r>
    </w:p>
    <w:p w14:paraId="4422A575" w14:textId="4478C5AA" w:rsidR="00164B43" w:rsidRPr="00B827CD" w:rsidRDefault="00164B43" w:rsidP="00194531">
      <w:pPr>
        <w:widowControl w:val="0"/>
        <w:autoSpaceDE w:val="0"/>
        <w:autoSpaceDN w:val="0"/>
        <w:adjustRightInd w:val="0"/>
        <w:spacing w:line="240" w:lineRule="auto"/>
        <w:contextualSpacing/>
        <w:jc w:val="both"/>
        <w:rPr>
          <w:rFonts w:cstheme="minorHAnsi"/>
        </w:rPr>
      </w:pPr>
      <w:r w:rsidRPr="00B827CD">
        <w:rPr>
          <w:rFonts w:cstheme="minorHAnsi"/>
        </w:rPr>
        <w:t xml:space="preserve">Le Partenaire informera le Participant ayant remporté le Jeu (ci-après « le Gagnant ») des dates et heures choisies pour l’exécution du Lot, par courrier électronique </w:t>
      </w:r>
      <w:r w:rsidR="00B827CD" w:rsidRPr="00B827CD">
        <w:rPr>
          <w:rFonts w:cstheme="minorHAnsi"/>
        </w:rPr>
        <w:t>adressé à l</w:t>
      </w:r>
      <w:r w:rsidRPr="00B827CD">
        <w:rPr>
          <w:rFonts w:cstheme="minorHAnsi"/>
        </w:rPr>
        <w:t xml:space="preserve">’adresse e-mail renseignée par le Gagnant dans les conditions détaillées à l’article </w:t>
      </w:r>
      <w:r w:rsidR="00B827CD" w:rsidRPr="00B827CD">
        <w:rPr>
          <w:rFonts w:cstheme="minorHAnsi"/>
        </w:rPr>
        <w:t>5</w:t>
      </w:r>
      <w:r w:rsidRPr="00B827CD">
        <w:rPr>
          <w:rFonts w:cstheme="minorHAnsi"/>
        </w:rPr>
        <w:t xml:space="preserve"> du </w:t>
      </w:r>
      <w:r w:rsidR="00CE2ACA">
        <w:rPr>
          <w:rFonts w:cstheme="minorHAnsi"/>
        </w:rPr>
        <w:t>Règlement</w:t>
      </w:r>
      <w:r w:rsidRPr="00B827CD">
        <w:rPr>
          <w:rFonts w:cstheme="minorHAnsi"/>
        </w:rPr>
        <w:t xml:space="preserve">, </w:t>
      </w:r>
      <w:r w:rsidR="00540B00">
        <w:rPr>
          <w:rFonts w:cstheme="minorHAnsi"/>
        </w:rPr>
        <w:t xml:space="preserve">au plus tard dans un délai de 2 (deux) mois à compter de la clôture du Jeu étant entendu que si les dates et heures choisies pour l’exécution du Lot </w:t>
      </w:r>
      <w:r w:rsidR="000E1B4E">
        <w:rPr>
          <w:rFonts w:cstheme="minorHAnsi"/>
        </w:rPr>
        <w:t>sont antérieures à ce</w:t>
      </w:r>
      <w:r w:rsidR="00540B00">
        <w:rPr>
          <w:rFonts w:cstheme="minorHAnsi"/>
        </w:rPr>
        <w:t xml:space="preserve"> terme, le Partenaire devra informer le Gagnant dans un délai de </w:t>
      </w:r>
      <w:r w:rsidR="00833181">
        <w:rPr>
          <w:rFonts w:cstheme="minorHAnsi"/>
        </w:rPr>
        <w:t>20</w:t>
      </w:r>
      <w:r w:rsidR="002672DE" w:rsidRPr="00B827CD">
        <w:rPr>
          <w:rFonts w:cstheme="minorHAnsi"/>
        </w:rPr>
        <w:t xml:space="preserve"> (</w:t>
      </w:r>
      <w:r w:rsidR="00833181">
        <w:rPr>
          <w:rFonts w:cstheme="minorHAnsi"/>
        </w:rPr>
        <w:t>vingt</w:t>
      </w:r>
      <w:r w:rsidR="002672DE" w:rsidRPr="00B827CD">
        <w:rPr>
          <w:rFonts w:cstheme="minorHAnsi"/>
        </w:rPr>
        <w:t xml:space="preserve">) jours </w:t>
      </w:r>
      <w:r w:rsidR="000E1B4E">
        <w:rPr>
          <w:rFonts w:cstheme="minorHAnsi"/>
        </w:rPr>
        <w:t>avant les</w:t>
      </w:r>
      <w:r w:rsidR="002672DE" w:rsidRPr="00B827CD">
        <w:rPr>
          <w:rFonts w:cstheme="minorHAnsi"/>
        </w:rPr>
        <w:t xml:space="preserve"> dates et heures</w:t>
      </w:r>
      <w:r w:rsidR="000E1B4E">
        <w:rPr>
          <w:rFonts w:cstheme="minorHAnsi"/>
        </w:rPr>
        <w:t xml:space="preserve"> d’exécution choisies</w:t>
      </w:r>
      <w:r w:rsidR="00540B00">
        <w:rPr>
          <w:rFonts w:cstheme="minorHAnsi"/>
        </w:rPr>
        <w:t xml:space="preserve">. </w:t>
      </w:r>
      <w:r w:rsidRPr="00C249F7">
        <w:rPr>
          <w:rFonts w:cstheme="minorHAnsi"/>
          <w:strike/>
        </w:rPr>
        <w:t xml:space="preserve"> </w:t>
      </w:r>
    </w:p>
    <w:p w14:paraId="1B30CC77" w14:textId="57A6C9F2" w:rsidR="00164B43" w:rsidRDefault="00164B43" w:rsidP="00194531">
      <w:pPr>
        <w:widowControl w:val="0"/>
        <w:autoSpaceDE w:val="0"/>
        <w:autoSpaceDN w:val="0"/>
        <w:adjustRightInd w:val="0"/>
        <w:spacing w:line="240" w:lineRule="auto"/>
        <w:contextualSpacing/>
        <w:jc w:val="both"/>
        <w:rPr>
          <w:rFonts w:cstheme="minorHAnsi"/>
        </w:rPr>
      </w:pPr>
      <w:r w:rsidRPr="00B827CD">
        <w:rPr>
          <w:rFonts w:cstheme="minorHAnsi"/>
        </w:rPr>
        <w:t>A défaut</w:t>
      </w:r>
      <w:r w:rsidR="004A1D62">
        <w:rPr>
          <w:rFonts w:cstheme="minorHAnsi"/>
        </w:rPr>
        <w:t xml:space="preserve">, </w:t>
      </w:r>
      <w:r w:rsidRPr="00B827CD">
        <w:rPr>
          <w:rFonts w:cstheme="minorHAnsi"/>
        </w:rPr>
        <w:t>pour le Gagnant</w:t>
      </w:r>
      <w:r w:rsidR="004A1D62">
        <w:rPr>
          <w:rFonts w:cstheme="minorHAnsi"/>
        </w:rPr>
        <w:t>,</w:t>
      </w:r>
      <w:r w:rsidRPr="00B827CD">
        <w:rPr>
          <w:rFonts w:cstheme="minorHAnsi"/>
        </w:rPr>
        <w:t xml:space="preserve"> de confirmer au Partenaire sa présence aux dates et heures fixées  pour l’exécution du Lot, par retour de courrier électronique, dans un délai de </w:t>
      </w:r>
      <w:r w:rsidR="00833181">
        <w:rPr>
          <w:rFonts w:cstheme="minorHAnsi"/>
        </w:rPr>
        <w:t>7</w:t>
      </w:r>
      <w:r w:rsidRPr="00B827CD">
        <w:rPr>
          <w:rFonts w:cstheme="minorHAnsi"/>
        </w:rPr>
        <w:t xml:space="preserve"> (</w:t>
      </w:r>
      <w:r w:rsidR="00833181">
        <w:rPr>
          <w:rFonts w:cstheme="minorHAnsi"/>
        </w:rPr>
        <w:t>sept</w:t>
      </w:r>
      <w:r w:rsidRPr="00B827CD">
        <w:rPr>
          <w:rFonts w:cstheme="minorHAnsi"/>
        </w:rPr>
        <w:t>) jours à compter de l’envoi du courrier électronique d’information précitée</w:t>
      </w:r>
      <w:bookmarkStart w:id="0" w:name="_Hlk129964846"/>
      <w:r w:rsidRPr="00B827CD">
        <w:rPr>
          <w:rFonts w:cstheme="minorHAnsi"/>
        </w:rPr>
        <w:t xml:space="preserve">, </w:t>
      </w:r>
      <w:bookmarkStart w:id="1" w:name="_Hlk129956369"/>
      <w:r w:rsidRPr="00B827CD">
        <w:rPr>
          <w:rFonts w:cstheme="minorHAnsi"/>
        </w:rPr>
        <w:t>le Partenaire</w:t>
      </w:r>
      <w:r w:rsidR="00576298">
        <w:rPr>
          <w:rFonts w:cstheme="minorHAnsi"/>
        </w:rPr>
        <w:t>, fournisseur du Lot,</w:t>
      </w:r>
      <w:r w:rsidRPr="00B827CD">
        <w:rPr>
          <w:rFonts w:cstheme="minorHAnsi"/>
        </w:rPr>
        <w:t xml:space="preserve"> </w:t>
      </w:r>
      <w:r w:rsidR="00194531" w:rsidRPr="00B827CD">
        <w:rPr>
          <w:rFonts w:cstheme="minorHAnsi"/>
        </w:rPr>
        <w:t>se réserv</w:t>
      </w:r>
      <w:r w:rsidRPr="00B827CD">
        <w:rPr>
          <w:rFonts w:cstheme="minorHAnsi"/>
        </w:rPr>
        <w:t>e</w:t>
      </w:r>
      <w:r w:rsidR="00194531" w:rsidRPr="00B827CD">
        <w:rPr>
          <w:rFonts w:cstheme="minorHAnsi"/>
        </w:rPr>
        <w:t xml:space="preserve"> le droit </w:t>
      </w:r>
      <w:r w:rsidR="005744B3">
        <w:rPr>
          <w:rFonts w:cstheme="minorHAnsi"/>
        </w:rPr>
        <w:t>soit de ne pas réattribuer la dotation, soit de procéder à une réattribution en direct de la dotation à toute personne de son choix sans passer par l’Organisatrice, soit demander à tout tiers de son choix de procéder à la réattribution de la dotation à toute personne de son</w:t>
      </w:r>
      <w:r w:rsidR="00EB322E">
        <w:rPr>
          <w:rFonts w:cstheme="minorHAnsi"/>
        </w:rPr>
        <w:t>, soit de demander à l’Organisatrice de procéder à une réattribution de la dotation à toute personne de son choix</w:t>
      </w:r>
      <w:bookmarkEnd w:id="0"/>
      <w:bookmarkEnd w:id="1"/>
      <w:r w:rsidRPr="00B827CD">
        <w:rPr>
          <w:rFonts w:cstheme="minorHAnsi"/>
        </w:rPr>
        <w:t>.</w:t>
      </w:r>
      <w:r>
        <w:rPr>
          <w:rFonts w:cstheme="minorHAnsi"/>
        </w:rPr>
        <w:t xml:space="preserve"> </w:t>
      </w:r>
    </w:p>
    <w:p w14:paraId="149BB730" w14:textId="77777777" w:rsidR="00FA69B9" w:rsidRPr="00FA69B9" w:rsidRDefault="00FA69B9" w:rsidP="00DC4830">
      <w:pPr>
        <w:widowControl w:val="0"/>
        <w:autoSpaceDE w:val="0"/>
        <w:autoSpaceDN w:val="0"/>
        <w:adjustRightInd w:val="0"/>
        <w:spacing w:line="240" w:lineRule="auto"/>
        <w:contextualSpacing/>
        <w:jc w:val="both"/>
        <w:rPr>
          <w:rFonts w:cstheme="minorHAnsi"/>
          <w:highlight w:val="yellow"/>
        </w:rPr>
      </w:pPr>
    </w:p>
    <w:p w14:paraId="7B72C050" w14:textId="5C3055FC" w:rsidR="00AF712D" w:rsidRPr="00B827CD" w:rsidRDefault="00145306" w:rsidP="00B827CD">
      <w:pPr>
        <w:pStyle w:val="Paragraphedeliste"/>
        <w:widowControl w:val="0"/>
        <w:numPr>
          <w:ilvl w:val="1"/>
          <w:numId w:val="5"/>
        </w:numPr>
        <w:autoSpaceDE w:val="0"/>
        <w:autoSpaceDN w:val="0"/>
        <w:adjustRightInd w:val="0"/>
        <w:spacing w:line="240" w:lineRule="auto"/>
        <w:jc w:val="both"/>
        <w:rPr>
          <w:rFonts w:cstheme="minorHAnsi"/>
        </w:rPr>
      </w:pPr>
      <w:r w:rsidRPr="00B827CD">
        <w:rPr>
          <w:rFonts w:cstheme="minorHAnsi"/>
        </w:rPr>
        <w:t>Le</w:t>
      </w:r>
      <w:r w:rsidR="00320BCA" w:rsidRPr="00B827CD">
        <w:rPr>
          <w:rFonts w:cstheme="minorHAnsi"/>
        </w:rPr>
        <w:t xml:space="preserve"> </w:t>
      </w:r>
      <w:r w:rsidRPr="00B827CD">
        <w:rPr>
          <w:rFonts w:cstheme="minorHAnsi"/>
        </w:rPr>
        <w:t>Lot</w:t>
      </w:r>
      <w:r w:rsidR="00194531" w:rsidRPr="00B827CD">
        <w:rPr>
          <w:rFonts w:cstheme="minorHAnsi"/>
        </w:rPr>
        <w:t xml:space="preserve"> </w:t>
      </w:r>
      <w:r w:rsidRPr="00B827CD">
        <w:rPr>
          <w:rFonts w:cstheme="minorHAnsi"/>
        </w:rPr>
        <w:t>compren</w:t>
      </w:r>
      <w:r w:rsidR="00320BCA" w:rsidRPr="00B827CD">
        <w:rPr>
          <w:rFonts w:cstheme="minorHAnsi"/>
        </w:rPr>
        <w:t>d</w:t>
      </w:r>
      <w:r w:rsidR="00AF712D" w:rsidRPr="00B827CD">
        <w:rPr>
          <w:rFonts w:cstheme="minorHAnsi"/>
        </w:rPr>
        <w:t xml:space="preserve"> les </w:t>
      </w:r>
      <w:r w:rsidRPr="00B827CD">
        <w:rPr>
          <w:rFonts w:cstheme="minorHAnsi"/>
        </w:rPr>
        <w:t xml:space="preserve">éléments </w:t>
      </w:r>
      <w:r w:rsidR="00AF712D" w:rsidRPr="00B827CD">
        <w:rPr>
          <w:rFonts w:cstheme="minorHAnsi"/>
        </w:rPr>
        <w:t xml:space="preserve">suivants : </w:t>
      </w:r>
    </w:p>
    <w:p w14:paraId="30988183" w14:textId="77777777" w:rsidR="00B827CD" w:rsidRDefault="00145306" w:rsidP="00B827CD">
      <w:pPr>
        <w:pStyle w:val="Paragraphedeliste"/>
        <w:widowControl w:val="0"/>
        <w:numPr>
          <w:ilvl w:val="0"/>
          <w:numId w:val="3"/>
        </w:numPr>
        <w:autoSpaceDE w:val="0"/>
        <w:autoSpaceDN w:val="0"/>
        <w:adjustRightInd w:val="0"/>
        <w:spacing w:line="240" w:lineRule="auto"/>
        <w:jc w:val="both"/>
        <w:rPr>
          <w:rFonts w:cstheme="minorHAnsi"/>
          <w:u w:val="single"/>
        </w:rPr>
      </w:pPr>
      <w:r w:rsidRPr="00B827CD">
        <w:rPr>
          <w:rFonts w:cstheme="minorHAnsi"/>
          <w:u w:val="single"/>
        </w:rPr>
        <w:t xml:space="preserve">Transports : </w:t>
      </w:r>
      <w:bookmarkStart w:id="2" w:name="_Hlk129602141"/>
    </w:p>
    <w:p w14:paraId="38DAFF17" w14:textId="36E90218" w:rsidR="00EC02B7" w:rsidRPr="00B827CD" w:rsidRDefault="00EC02B7" w:rsidP="00B827CD">
      <w:pPr>
        <w:pStyle w:val="Paragraphedeliste"/>
        <w:widowControl w:val="0"/>
        <w:numPr>
          <w:ilvl w:val="1"/>
          <w:numId w:val="3"/>
        </w:numPr>
        <w:autoSpaceDE w:val="0"/>
        <w:autoSpaceDN w:val="0"/>
        <w:adjustRightInd w:val="0"/>
        <w:spacing w:line="240" w:lineRule="auto"/>
        <w:jc w:val="both"/>
        <w:rPr>
          <w:rFonts w:cstheme="minorHAnsi"/>
          <w:u w:val="single"/>
        </w:rPr>
      </w:pPr>
      <w:r w:rsidRPr="00B827CD">
        <w:rPr>
          <w:rFonts w:cstheme="minorHAnsi"/>
        </w:rPr>
        <w:t xml:space="preserve">2 (deux) billets </w:t>
      </w:r>
      <w:r w:rsidR="00CB4B66">
        <w:rPr>
          <w:rFonts w:cstheme="minorHAnsi"/>
        </w:rPr>
        <w:t xml:space="preserve">d’avion </w:t>
      </w:r>
      <w:r w:rsidRPr="00B827CD">
        <w:rPr>
          <w:rFonts w:cstheme="minorHAnsi"/>
        </w:rPr>
        <w:t xml:space="preserve">A/R </w:t>
      </w:r>
      <w:r w:rsidR="00CB4B66">
        <w:rPr>
          <w:rFonts w:cstheme="minorHAnsi"/>
        </w:rPr>
        <w:t>– France Métropolitaine/</w:t>
      </w:r>
      <w:r w:rsidR="00A82935" w:rsidRPr="00A82935">
        <w:rPr>
          <w:rFonts w:cstheme="minorHAnsi"/>
        </w:rPr>
        <w:t>M</w:t>
      </w:r>
      <w:r w:rsidR="00A82935" w:rsidRPr="00A82935">
        <w:rPr>
          <w:rFonts w:cstheme="minorHAnsi"/>
          <w:color w:val="111111"/>
          <w:shd w:val="clear" w:color="auto" w:fill="FFFFFF"/>
        </w:rPr>
        <w:t>á</w:t>
      </w:r>
      <w:r w:rsidR="00A82935" w:rsidRPr="00A82935">
        <w:rPr>
          <w:rFonts w:cstheme="minorHAnsi"/>
        </w:rPr>
        <w:t>laga (APG) Malaga</w:t>
      </w:r>
      <w:r w:rsidR="00CB4B66">
        <w:rPr>
          <w:rFonts w:cstheme="minorHAnsi"/>
        </w:rPr>
        <w:t xml:space="preserve">. L’aéroport de départ et retour en France Métropolitaine sera celui le plus proche du domicile du Gagnant desservant et desservi par </w:t>
      </w:r>
      <w:r w:rsidR="00A82935" w:rsidRPr="00A82935">
        <w:rPr>
          <w:rFonts w:cstheme="minorHAnsi"/>
        </w:rPr>
        <w:t>M</w:t>
      </w:r>
      <w:r w:rsidR="00A82935" w:rsidRPr="00A82935">
        <w:rPr>
          <w:rFonts w:cstheme="minorHAnsi"/>
          <w:color w:val="111111"/>
          <w:shd w:val="clear" w:color="auto" w:fill="FFFFFF"/>
        </w:rPr>
        <w:t>á</w:t>
      </w:r>
      <w:r w:rsidR="00A82935" w:rsidRPr="00A82935">
        <w:rPr>
          <w:rFonts w:cstheme="minorHAnsi"/>
        </w:rPr>
        <w:t>laga (APG) Malaga</w:t>
      </w:r>
      <w:r w:rsidR="00CB4B66">
        <w:rPr>
          <w:rFonts w:cstheme="minorHAnsi"/>
        </w:rPr>
        <w:t>, à défaut, l’un ou l’autre des aéroports de Paris (Paris-Beauvais inclus)</w:t>
      </w:r>
      <w:r w:rsidR="00B827CD" w:rsidRPr="00B827CD">
        <w:rPr>
          <w:rFonts w:cstheme="minorHAnsi"/>
        </w:rPr>
        <w:t>,</w:t>
      </w:r>
      <w:r w:rsidR="00A5551D" w:rsidRPr="00B827CD">
        <w:rPr>
          <w:rFonts w:cstheme="minorHAnsi"/>
        </w:rPr>
        <w:t xml:space="preserve"> </w:t>
      </w:r>
    </w:p>
    <w:p w14:paraId="6C2CD252" w14:textId="6399FFE0" w:rsidR="00A5551D" w:rsidRPr="00B827CD" w:rsidRDefault="00B827CD" w:rsidP="00B827CD">
      <w:pPr>
        <w:pStyle w:val="Paragraphedeliste"/>
        <w:widowControl w:val="0"/>
        <w:numPr>
          <w:ilvl w:val="1"/>
          <w:numId w:val="3"/>
        </w:numPr>
        <w:autoSpaceDE w:val="0"/>
        <w:autoSpaceDN w:val="0"/>
        <w:adjustRightInd w:val="0"/>
        <w:spacing w:line="240" w:lineRule="auto"/>
        <w:jc w:val="both"/>
        <w:rPr>
          <w:rFonts w:cstheme="minorHAnsi"/>
        </w:rPr>
      </w:pPr>
      <w:r w:rsidRPr="00B827CD">
        <w:rPr>
          <w:rFonts w:cstheme="minorHAnsi"/>
        </w:rPr>
        <w:t>Mise à disposition d’une (1) voiture de location</w:t>
      </w:r>
      <w:r>
        <w:rPr>
          <w:rFonts w:cstheme="minorHAnsi"/>
        </w:rPr>
        <w:t xml:space="preserve"> </w:t>
      </w:r>
      <w:r w:rsidR="00CB4B66">
        <w:rPr>
          <w:rFonts w:cstheme="minorHAnsi"/>
        </w:rPr>
        <w:t xml:space="preserve">à </w:t>
      </w:r>
      <w:r w:rsidR="00A82935">
        <w:rPr>
          <w:rFonts w:cstheme="minorHAnsi"/>
        </w:rPr>
        <w:t xml:space="preserve">l’aéroport de </w:t>
      </w:r>
      <w:r w:rsidR="00A82935" w:rsidRPr="00A82935">
        <w:rPr>
          <w:rFonts w:cstheme="minorHAnsi"/>
        </w:rPr>
        <w:t>M</w:t>
      </w:r>
      <w:r w:rsidR="00A82935" w:rsidRPr="00A82935">
        <w:rPr>
          <w:rFonts w:cstheme="minorHAnsi"/>
          <w:color w:val="111111"/>
          <w:shd w:val="clear" w:color="auto" w:fill="FFFFFF"/>
        </w:rPr>
        <w:t>á</w:t>
      </w:r>
      <w:r w:rsidR="00A82935" w:rsidRPr="00A82935">
        <w:rPr>
          <w:rFonts w:cstheme="minorHAnsi"/>
        </w:rPr>
        <w:t>laga (APG) Malaga</w:t>
      </w:r>
      <w:r w:rsidR="00A82935">
        <w:rPr>
          <w:rFonts w:cstheme="minorHAnsi"/>
        </w:rPr>
        <w:t xml:space="preserve"> </w:t>
      </w:r>
      <w:r w:rsidR="00AB5D0C">
        <w:rPr>
          <w:rFonts w:cstheme="minorHAnsi"/>
        </w:rPr>
        <w:t>pour la durée du séjour, couvrant les déplacements entre l’hébergement et les activités évoqué ci-dessous</w:t>
      </w:r>
      <w:r>
        <w:rPr>
          <w:rFonts w:cstheme="minorHAnsi"/>
        </w:rPr>
        <w:t xml:space="preserve">, </w:t>
      </w:r>
      <w:bookmarkEnd w:id="2"/>
    </w:p>
    <w:p w14:paraId="690417F9" w14:textId="47DE717A" w:rsidR="00145306" w:rsidRPr="00B827CD" w:rsidRDefault="00145306" w:rsidP="00DC4830">
      <w:pPr>
        <w:pStyle w:val="Paragraphedeliste"/>
        <w:widowControl w:val="0"/>
        <w:numPr>
          <w:ilvl w:val="0"/>
          <w:numId w:val="3"/>
        </w:numPr>
        <w:autoSpaceDE w:val="0"/>
        <w:autoSpaceDN w:val="0"/>
        <w:adjustRightInd w:val="0"/>
        <w:spacing w:line="240" w:lineRule="auto"/>
        <w:jc w:val="both"/>
        <w:rPr>
          <w:rFonts w:cstheme="minorHAnsi"/>
          <w:u w:val="single"/>
        </w:rPr>
      </w:pPr>
      <w:r w:rsidRPr="00B827CD">
        <w:rPr>
          <w:rFonts w:cstheme="minorHAnsi"/>
          <w:u w:val="single"/>
        </w:rPr>
        <w:t>Hébergement et activité</w:t>
      </w:r>
      <w:r w:rsidR="00EC02B7" w:rsidRPr="00B827CD">
        <w:rPr>
          <w:rFonts w:cstheme="minorHAnsi"/>
          <w:u w:val="single"/>
        </w:rPr>
        <w:t>s</w:t>
      </w:r>
      <w:r w:rsidRPr="00B827CD">
        <w:rPr>
          <w:rFonts w:cstheme="minorHAnsi"/>
          <w:u w:val="single"/>
        </w:rPr>
        <w:t> :</w:t>
      </w:r>
    </w:p>
    <w:p w14:paraId="6C49BC2E" w14:textId="44F3E83E" w:rsidR="00EC02B7" w:rsidRPr="00B827CD" w:rsidRDefault="008F738A" w:rsidP="00DC4830">
      <w:pPr>
        <w:pStyle w:val="Paragraphedeliste"/>
        <w:widowControl w:val="0"/>
        <w:numPr>
          <w:ilvl w:val="1"/>
          <w:numId w:val="3"/>
        </w:numPr>
        <w:autoSpaceDE w:val="0"/>
        <w:autoSpaceDN w:val="0"/>
        <w:adjustRightInd w:val="0"/>
        <w:spacing w:line="240" w:lineRule="auto"/>
        <w:jc w:val="both"/>
        <w:rPr>
          <w:rFonts w:cstheme="minorHAnsi"/>
        </w:rPr>
      </w:pPr>
      <w:r w:rsidRPr="00B827CD">
        <w:rPr>
          <w:rFonts w:cstheme="minorHAnsi"/>
        </w:rPr>
        <w:t xml:space="preserve">4 </w:t>
      </w:r>
      <w:r w:rsidR="00EC02B7" w:rsidRPr="00B827CD">
        <w:rPr>
          <w:rFonts w:cstheme="minorHAnsi"/>
        </w:rPr>
        <w:t>(</w:t>
      </w:r>
      <w:r w:rsidRPr="00B827CD">
        <w:rPr>
          <w:rFonts w:cstheme="minorHAnsi"/>
        </w:rPr>
        <w:t>quatre</w:t>
      </w:r>
      <w:r w:rsidR="00EC02B7" w:rsidRPr="00B827CD">
        <w:rPr>
          <w:rFonts w:cstheme="minorHAnsi"/>
        </w:rPr>
        <w:t xml:space="preserve">) jours / </w:t>
      </w:r>
      <w:r w:rsidRPr="00B827CD">
        <w:rPr>
          <w:rFonts w:cstheme="minorHAnsi"/>
        </w:rPr>
        <w:t>3</w:t>
      </w:r>
      <w:r w:rsidR="00EC02B7" w:rsidRPr="00B827CD">
        <w:rPr>
          <w:rFonts w:cstheme="minorHAnsi"/>
        </w:rPr>
        <w:t xml:space="preserve"> (</w:t>
      </w:r>
      <w:r w:rsidRPr="00B827CD">
        <w:rPr>
          <w:rFonts w:cstheme="minorHAnsi"/>
        </w:rPr>
        <w:t>trois</w:t>
      </w:r>
      <w:r w:rsidR="00EC02B7" w:rsidRPr="00B827CD">
        <w:rPr>
          <w:rFonts w:cstheme="minorHAnsi"/>
        </w:rPr>
        <w:t>) nuits</w:t>
      </w:r>
      <w:r w:rsidR="00320BCA" w:rsidRPr="00B827CD">
        <w:rPr>
          <w:rFonts w:cstheme="minorHAnsi"/>
        </w:rPr>
        <w:t xml:space="preserve"> avec petit-déjeuner</w:t>
      </w:r>
      <w:r w:rsidR="00EC02B7" w:rsidRPr="00B827CD">
        <w:rPr>
          <w:rFonts w:cstheme="minorHAnsi"/>
        </w:rPr>
        <w:t xml:space="preserve"> dans </w:t>
      </w:r>
      <w:r w:rsidR="00320BCA" w:rsidRPr="00B827CD">
        <w:rPr>
          <w:rFonts w:cstheme="minorHAnsi"/>
        </w:rPr>
        <w:t>un hôtel de la province de Malaga</w:t>
      </w:r>
      <w:r w:rsidR="00EC02B7" w:rsidRPr="00B827CD">
        <w:rPr>
          <w:rFonts w:cstheme="minorHAnsi"/>
        </w:rPr>
        <w:t xml:space="preserve">, </w:t>
      </w:r>
    </w:p>
    <w:p w14:paraId="101FAD10" w14:textId="603C818D" w:rsidR="00D92A97" w:rsidRPr="00B827CD" w:rsidRDefault="00873F12" w:rsidP="00F97D74">
      <w:pPr>
        <w:pStyle w:val="Paragraphedeliste"/>
        <w:widowControl w:val="0"/>
        <w:numPr>
          <w:ilvl w:val="1"/>
          <w:numId w:val="3"/>
        </w:numPr>
        <w:autoSpaceDE w:val="0"/>
        <w:autoSpaceDN w:val="0"/>
        <w:adjustRightInd w:val="0"/>
        <w:spacing w:line="240" w:lineRule="auto"/>
        <w:jc w:val="both"/>
        <w:rPr>
          <w:rFonts w:cstheme="minorHAnsi"/>
        </w:rPr>
      </w:pPr>
      <w:r w:rsidRPr="00B827CD">
        <w:rPr>
          <w:rFonts w:cstheme="minorHAnsi"/>
        </w:rPr>
        <w:t xml:space="preserve">1 (une) visite à la Grotte de </w:t>
      </w:r>
      <w:proofErr w:type="spellStart"/>
      <w:r w:rsidRPr="00B827CD">
        <w:rPr>
          <w:rFonts w:cstheme="minorHAnsi"/>
        </w:rPr>
        <w:t>Ardales</w:t>
      </w:r>
      <w:proofErr w:type="spellEnd"/>
      <w:r w:rsidRPr="00B827CD">
        <w:rPr>
          <w:rFonts w:cstheme="minorHAnsi"/>
        </w:rPr>
        <w:t xml:space="preserve"> et Grotte de </w:t>
      </w:r>
      <w:proofErr w:type="spellStart"/>
      <w:r w:rsidRPr="00B827CD">
        <w:rPr>
          <w:rFonts w:cstheme="minorHAnsi"/>
        </w:rPr>
        <w:t>Nerja</w:t>
      </w:r>
      <w:proofErr w:type="spellEnd"/>
      <w:r w:rsidRPr="00B827CD">
        <w:rPr>
          <w:rFonts w:cstheme="minorHAnsi"/>
        </w:rPr>
        <w:t xml:space="preserve"> situées dans la province de Malaga</w:t>
      </w:r>
      <w:r w:rsidR="00D92A97" w:rsidRPr="00B827CD">
        <w:rPr>
          <w:rFonts w:cstheme="minorHAnsi"/>
        </w:rPr>
        <w:t>.</w:t>
      </w:r>
    </w:p>
    <w:p w14:paraId="0FCC23B7" w14:textId="24EE0F68" w:rsidR="00164B43" w:rsidRPr="00FF0283" w:rsidRDefault="00D92A97" w:rsidP="00DC4830">
      <w:pPr>
        <w:widowControl w:val="0"/>
        <w:autoSpaceDE w:val="0"/>
        <w:autoSpaceDN w:val="0"/>
        <w:adjustRightInd w:val="0"/>
        <w:spacing w:line="240" w:lineRule="auto"/>
        <w:jc w:val="both"/>
        <w:rPr>
          <w:rFonts w:cstheme="minorHAnsi"/>
        </w:rPr>
      </w:pPr>
      <w:r w:rsidRPr="00FF0283">
        <w:rPr>
          <w:rFonts w:cstheme="minorHAnsi"/>
        </w:rPr>
        <w:t>L</w:t>
      </w:r>
      <w:r w:rsidR="00F97D74" w:rsidRPr="00FF0283">
        <w:rPr>
          <w:rFonts w:cstheme="minorHAnsi"/>
        </w:rPr>
        <w:t>es Participants</w:t>
      </w:r>
      <w:r w:rsidRPr="00FF0283">
        <w:rPr>
          <w:rFonts w:cstheme="minorHAnsi"/>
        </w:rPr>
        <w:t xml:space="preserve"> </w:t>
      </w:r>
      <w:r w:rsidR="00F97D74" w:rsidRPr="00FF0283">
        <w:rPr>
          <w:rFonts w:cstheme="minorHAnsi"/>
        </w:rPr>
        <w:t>reconnaiss</w:t>
      </w:r>
      <w:r w:rsidRPr="00FF0283">
        <w:rPr>
          <w:rFonts w:cstheme="minorHAnsi"/>
        </w:rPr>
        <w:t>e</w:t>
      </w:r>
      <w:r w:rsidR="00F97D74" w:rsidRPr="00FF0283">
        <w:rPr>
          <w:rFonts w:cstheme="minorHAnsi"/>
        </w:rPr>
        <w:t>nt et accept</w:t>
      </w:r>
      <w:r w:rsidRPr="00FF0283">
        <w:rPr>
          <w:rFonts w:cstheme="minorHAnsi"/>
        </w:rPr>
        <w:t>e</w:t>
      </w:r>
      <w:r w:rsidR="00F97D74" w:rsidRPr="00FF0283">
        <w:rPr>
          <w:rFonts w:cstheme="minorHAnsi"/>
        </w:rPr>
        <w:t xml:space="preserve">nt d’ores et déjà que les détails </w:t>
      </w:r>
      <w:r w:rsidR="00194531" w:rsidRPr="00FF0283">
        <w:rPr>
          <w:rFonts w:cstheme="minorHAnsi"/>
        </w:rPr>
        <w:t xml:space="preserve">temporels et matériels d’exécution </w:t>
      </w:r>
      <w:r w:rsidRPr="00FF0283">
        <w:rPr>
          <w:rFonts w:cstheme="minorHAnsi"/>
        </w:rPr>
        <w:t>des différents éléments détaillés ci-dessus</w:t>
      </w:r>
      <w:r w:rsidR="00076EAB">
        <w:rPr>
          <w:rFonts w:cstheme="minorHAnsi"/>
        </w:rPr>
        <w:t xml:space="preserve"> </w:t>
      </w:r>
      <w:r w:rsidR="00F97D74" w:rsidRPr="00FF0283">
        <w:rPr>
          <w:rFonts w:cstheme="minorHAnsi"/>
        </w:rPr>
        <w:t>seront fixé</w:t>
      </w:r>
      <w:r w:rsidR="00194531" w:rsidRPr="00FF0283">
        <w:rPr>
          <w:rFonts w:cstheme="minorHAnsi"/>
        </w:rPr>
        <w:t>s</w:t>
      </w:r>
      <w:r w:rsidR="00F97D74" w:rsidRPr="00FF0283">
        <w:rPr>
          <w:rFonts w:cstheme="minorHAnsi"/>
        </w:rPr>
        <w:t xml:space="preserve"> ultérieurement </w:t>
      </w:r>
      <w:r w:rsidR="008B36FA">
        <w:rPr>
          <w:rFonts w:cstheme="minorHAnsi"/>
        </w:rPr>
        <w:t>à la clôture du Jeu</w:t>
      </w:r>
      <w:r w:rsidR="00194531" w:rsidRPr="00FF0283">
        <w:rPr>
          <w:rFonts w:cstheme="minorHAnsi"/>
        </w:rPr>
        <w:t xml:space="preserve"> et laissés à la libre appréciation du Partenaire</w:t>
      </w:r>
      <w:r w:rsidR="00B827CD" w:rsidRPr="00FF0283">
        <w:rPr>
          <w:rFonts w:cstheme="minorHAnsi"/>
        </w:rPr>
        <w:t>, fournisseur du Lot</w:t>
      </w:r>
      <w:r w:rsidR="00B03AB4" w:rsidRPr="00FF0283">
        <w:rPr>
          <w:rFonts w:cstheme="minorHAnsi"/>
        </w:rPr>
        <w:t>,</w:t>
      </w:r>
      <w:r w:rsidR="00B827CD" w:rsidRPr="00FF0283">
        <w:rPr>
          <w:rFonts w:cstheme="minorHAnsi"/>
        </w:rPr>
        <w:t xml:space="preserve"> </w:t>
      </w:r>
      <w:r w:rsidR="00164B43" w:rsidRPr="00FF0283">
        <w:rPr>
          <w:rFonts w:cstheme="minorHAnsi"/>
        </w:rPr>
        <w:t>en fonction des</w:t>
      </w:r>
      <w:r w:rsidR="00076EAB">
        <w:rPr>
          <w:rFonts w:cstheme="minorHAnsi"/>
        </w:rPr>
        <w:t xml:space="preserve"> places </w:t>
      </w:r>
      <w:r w:rsidR="00164B43" w:rsidRPr="00FF0283">
        <w:rPr>
          <w:rFonts w:cstheme="minorHAnsi"/>
        </w:rPr>
        <w:t>disponib</w:t>
      </w:r>
      <w:r w:rsidR="00076EAB">
        <w:rPr>
          <w:rFonts w:cstheme="minorHAnsi"/>
        </w:rPr>
        <w:t>les</w:t>
      </w:r>
      <w:r w:rsidR="00FF0283" w:rsidRPr="00FF0283">
        <w:rPr>
          <w:rFonts w:cstheme="minorHAnsi"/>
        </w:rPr>
        <w:t xml:space="preserve"> </w:t>
      </w:r>
      <w:r w:rsidR="00164B43" w:rsidRPr="00FF0283">
        <w:rPr>
          <w:rFonts w:cstheme="minorHAnsi"/>
        </w:rPr>
        <w:t>lors de l’exécution du Lot dans les conditions détaillées ci-dessus</w:t>
      </w:r>
      <w:r w:rsidR="00873F12" w:rsidRPr="00FF0283">
        <w:rPr>
          <w:rFonts w:cstheme="minorHAnsi"/>
        </w:rPr>
        <w:t xml:space="preserve">. </w:t>
      </w:r>
      <w:r w:rsidR="00194531" w:rsidRPr="00FF0283">
        <w:rPr>
          <w:rFonts w:cstheme="minorHAnsi"/>
        </w:rPr>
        <w:t>L’ensemble de ces précisions seront apportées</w:t>
      </w:r>
      <w:r w:rsidR="00164B43" w:rsidRPr="00FF0283">
        <w:rPr>
          <w:rFonts w:cstheme="minorHAnsi"/>
        </w:rPr>
        <w:t xml:space="preserve"> par le Partenaire</w:t>
      </w:r>
      <w:r w:rsidR="00194531" w:rsidRPr="00FF0283">
        <w:rPr>
          <w:rFonts w:cstheme="minorHAnsi"/>
        </w:rPr>
        <w:t xml:space="preserve"> </w:t>
      </w:r>
      <w:r w:rsidR="00164B43" w:rsidRPr="00FF0283">
        <w:rPr>
          <w:rFonts w:cstheme="minorHAnsi"/>
        </w:rPr>
        <w:t>au Gagnant</w:t>
      </w:r>
      <w:r w:rsidR="00AD1E64">
        <w:rPr>
          <w:rFonts w:cstheme="minorHAnsi"/>
        </w:rPr>
        <w:t>, selon la nature des éléments</w:t>
      </w:r>
      <w:r w:rsidR="00076EAB">
        <w:rPr>
          <w:rFonts w:cstheme="minorHAnsi"/>
        </w:rPr>
        <w:t xml:space="preserve"> </w:t>
      </w:r>
      <w:r w:rsidR="008B36FA">
        <w:rPr>
          <w:rFonts w:cstheme="minorHAnsi"/>
        </w:rPr>
        <w:t xml:space="preserve">soit </w:t>
      </w:r>
      <w:r w:rsidR="00164B43" w:rsidRPr="00FF0283">
        <w:rPr>
          <w:rFonts w:cstheme="minorHAnsi"/>
        </w:rPr>
        <w:t xml:space="preserve">préalablement à l’exécution du Lot </w:t>
      </w:r>
      <w:r w:rsidR="008B36FA">
        <w:rPr>
          <w:rFonts w:cstheme="minorHAnsi"/>
        </w:rPr>
        <w:t>soit</w:t>
      </w:r>
      <w:r w:rsidR="00164B43" w:rsidRPr="00FF0283">
        <w:rPr>
          <w:rFonts w:cstheme="minorHAnsi"/>
        </w:rPr>
        <w:t xml:space="preserve"> en cours d’exécution du Lot, </w:t>
      </w:r>
      <w:r w:rsidR="00194531" w:rsidRPr="00FF0283">
        <w:rPr>
          <w:rFonts w:cstheme="minorHAnsi"/>
        </w:rPr>
        <w:t xml:space="preserve">les Participants acceptant de participer en connaissance de </w:t>
      </w:r>
      <w:r w:rsidR="00194531" w:rsidRPr="00FF0283">
        <w:rPr>
          <w:rFonts w:cstheme="minorHAnsi"/>
        </w:rPr>
        <w:lastRenderedPageBreak/>
        <w:t>cause au Jeu</w:t>
      </w:r>
      <w:r w:rsidR="00164B43" w:rsidRPr="00FF0283">
        <w:rPr>
          <w:rFonts w:cstheme="minorHAnsi"/>
        </w:rPr>
        <w:t xml:space="preserve">. </w:t>
      </w:r>
    </w:p>
    <w:p w14:paraId="1CCC5855" w14:textId="0CAA951F" w:rsidR="00492337" w:rsidRPr="00492337" w:rsidRDefault="00145306" w:rsidP="00DC4830">
      <w:pPr>
        <w:widowControl w:val="0"/>
        <w:autoSpaceDE w:val="0"/>
        <w:autoSpaceDN w:val="0"/>
        <w:adjustRightInd w:val="0"/>
        <w:spacing w:line="240" w:lineRule="auto"/>
        <w:jc w:val="both"/>
        <w:rPr>
          <w:rFonts w:cstheme="minorHAnsi"/>
        </w:rPr>
      </w:pPr>
      <w:r w:rsidRPr="00FF0283">
        <w:rPr>
          <w:rFonts w:cstheme="minorHAnsi"/>
        </w:rPr>
        <w:t>Le</w:t>
      </w:r>
      <w:r w:rsidR="00FF0283" w:rsidRPr="00FF0283">
        <w:rPr>
          <w:rFonts w:cstheme="minorHAnsi"/>
        </w:rPr>
        <w:t xml:space="preserve"> </w:t>
      </w:r>
      <w:r w:rsidRPr="00FF0283">
        <w:rPr>
          <w:rFonts w:cstheme="minorHAnsi"/>
        </w:rPr>
        <w:t>Lot n’inclu</w:t>
      </w:r>
      <w:r w:rsidR="00FF0283" w:rsidRPr="00FF0283">
        <w:rPr>
          <w:rFonts w:cstheme="minorHAnsi"/>
        </w:rPr>
        <w:t>t</w:t>
      </w:r>
      <w:r w:rsidRPr="00FF0283">
        <w:rPr>
          <w:rFonts w:cstheme="minorHAnsi"/>
        </w:rPr>
        <w:t xml:space="preserve"> pas les</w:t>
      </w:r>
      <w:r w:rsidR="00D550C4" w:rsidRPr="00FF0283">
        <w:rPr>
          <w:rFonts w:cstheme="minorHAnsi"/>
        </w:rPr>
        <w:t xml:space="preserve"> frais accessoires ou généraux relatifs à </w:t>
      </w:r>
      <w:r w:rsidR="00FF0283" w:rsidRPr="00FF0283">
        <w:rPr>
          <w:rFonts w:cstheme="minorHAnsi"/>
        </w:rPr>
        <w:t>sa</w:t>
      </w:r>
      <w:r w:rsidR="00D550C4" w:rsidRPr="00FF0283">
        <w:rPr>
          <w:rFonts w:cstheme="minorHAnsi"/>
        </w:rPr>
        <w:t xml:space="preserve"> jouissan</w:t>
      </w:r>
      <w:r w:rsidR="00140C01" w:rsidRPr="00FF0283">
        <w:rPr>
          <w:rFonts w:cstheme="minorHAnsi"/>
        </w:rPr>
        <w:t>ce</w:t>
      </w:r>
      <w:r w:rsidR="00D550C4" w:rsidRPr="00FF0283">
        <w:rPr>
          <w:rFonts w:cstheme="minorHAnsi"/>
        </w:rPr>
        <w:t xml:space="preserve"> et, notamment mais non limitative</w:t>
      </w:r>
      <w:r w:rsidR="00FE3F06" w:rsidRPr="00FF0283">
        <w:rPr>
          <w:rFonts w:cstheme="minorHAnsi"/>
        </w:rPr>
        <w:t>me</w:t>
      </w:r>
      <w:r w:rsidR="00D550C4" w:rsidRPr="00FF0283">
        <w:rPr>
          <w:rFonts w:cstheme="minorHAnsi"/>
        </w:rPr>
        <w:t xml:space="preserve">nt, les éléments suivants </w:t>
      </w:r>
      <w:r w:rsidRPr="00FF0283">
        <w:rPr>
          <w:rFonts w:cstheme="minorHAnsi"/>
        </w:rPr>
        <w:t xml:space="preserve">:  </w:t>
      </w:r>
      <w:r w:rsidR="00D550C4" w:rsidRPr="00FF0283">
        <w:rPr>
          <w:rFonts w:cstheme="minorHAnsi"/>
        </w:rPr>
        <w:t>frais de p</w:t>
      </w:r>
      <w:r w:rsidRPr="00FF0283">
        <w:rPr>
          <w:rFonts w:cstheme="minorHAnsi"/>
        </w:rPr>
        <w:t xml:space="preserve">ré et post acheminement </w:t>
      </w:r>
      <w:r w:rsidR="00A5551D" w:rsidRPr="00FF0283">
        <w:rPr>
          <w:rFonts w:cstheme="minorHAnsi"/>
        </w:rPr>
        <w:t>vers/de</w:t>
      </w:r>
      <w:r w:rsidR="00AB5D0C">
        <w:rPr>
          <w:rFonts w:cstheme="minorHAnsi"/>
        </w:rPr>
        <w:t xml:space="preserve">puis </w:t>
      </w:r>
      <w:r w:rsidR="00A5551D" w:rsidRPr="00FF0283">
        <w:rPr>
          <w:rFonts w:cstheme="minorHAnsi"/>
        </w:rPr>
        <w:t>l</w:t>
      </w:r>
      <w:r w:rsidR="00AB5D0C">
        <w:rPr>
          <w:rFonts w:cstheme="minorHAnsi"/>
        </w:rPr>
        <w:t xml:space="preserve">es </w:t>
      </w:r>
      <w:r w:rsidR="00A5551D" w:rsidRPr="00FF0283">
        <w:rPr>
          <w:rFonts w:cstheme="minorHAnsi"/>
        </w:rPr>
        <w:t>aéroport</w:t>
      </w:r>
      <w:r w:rsidR="00AB5D0C">
        <w:rPr>
          <w:rFonts w:cstheme="minorHAnsi"/>
        </w:rPr>
        <w:t>s</w:t>
      </w:r>
      <w:r w:rsidRPr="00FF0283">
        <w:rPr>
          <w:rFonts w:cstheme="minorHAnsi"/>
        </w:rPr>
        <w:t xml:space="preserve">, </w:t>
      </w:r>
      <w:r w:rsidR="00D550C4" w:rsidRPr="00FF0283">
        <w:rPr>
          <w:rFonts w:cstheme="minorHAnsi"/>
        </w:rPr>
        <w:t>frais de restauration</w:t>
      </w:r>
      <w:r w:rsidR="00FF0283" w:rsidRPr="00FF0283">
        <w:rPr>
          <w:rFonts w:cstheme="minorHAnsi"/>
        </w:rPr>
        <w:t xml:space="preserve"> autres que ceux évoqués ci-dessus</w:t>
      </w:r>
      <w:r w:rsidR="00D550C4" w:rsidRPr="00FF0283">
        <w:rPr>
          <w:rFonts w:cstheme="minorHAnsi"/>
        </w:rPr>
        <w:t xml:space="preserve">, frais d’activités ou frais de déplacement </w:t>
      </w:r>
      <w:r w:rsidR="00FF0283" w:rsidRPr="00FF0283">
        <w:rPr>
          <w:rFonts w:cstheme="minorHAnsi"/>
        </w:rPr>
        <w:t>autres que ceux évoqués ci-dessus</w:t>
      </w:r>
      <w:r w:rsidR="00A5551D" w:rsidRPr="00FF0283">
        <w:rPr>
          <w:rFonts w:cstheme="minorHAnsi"/>
        </w:rPr>
        <w:t xml:space="preserve">, </w:t>
      </w:r>
      <w:r w:rsidR="00AB5D0C">
        <w:rPr>
          <w:rFonts w:cstheme="minorHAnsi"/>
        </w:rPr>
        <w:t xml:space="preserve">frais d’essence de la voiture de location, </w:t>
      </w:r>
      <w:r w:rsidR="00D550C4" w:rsidRPr="00FF0283">
        <w:rPr>
          <w:rFonts w:cstheme="minorHAnsi"/>
        </w:rPr>
        <w:t>etc. Ces éléments resteront à la charge d</w:t>
      </w:r>
      <w:r w:rsidR="004B4E5C" w:rsidRPr="00FF0283">
        <w:rPr>
          <w:rFonts w:cstheme="minorHAnsi"/>
        </w:rPr>
        <w:t xml:space="preserve">u </w:t>
      </w:r>
      <w:r w:rsidR="00C3103D" w:rsidRPr="00FF0283">
        <w:rPr>
          <w:rFonts w:cstheme="minorHAnsi"/>
        </w:rPr>
        <w:t xml:space="preserve">Gagnant </w:t>
      </w:r>
      <w:r w:rsidR="00D550C4" w:rsidRPr="00FF0283">
        <w:rPr>
          <w:rFonts w:cstheme="minorHAnsi"/>
        </w:rPr>
        <w:t>sans qu’un remboursement ne puisse être demandé à l’Organisatrice</w:t>
      </w:r>
      <w:r w:rsidR="00C3103D" w:rsidRPr="00FF0283">
        <w:rPr>
          <w:rFonts w:cstheme="minorHAnsi"/>
        </w:rPr>
        <w:t xml:space="preserve"> </w:t>
      </w:r>
      <w:r w:rsidR="00E560B5">
        <w:rPr>
          <w:rFonts w:cstheme="minorHAnsi"/>
        </w:rPr>
        <w:t>ou au</w:t>
      </w:r>
      <w:r w:rsidR="00FF0283" w:rsidRPr="00FF0283">
        <w:rPr>
          <w:rFonts w:cstheme="minorHAnsi"/>
        </w:rPr>
        <w:t xml:space="preserve"> Partenaire.</w:t>
      </w:r>
    </w:p>
    <w:p w14:paraId="7E92E96A" w14:textId="6E08CF92" w:rsidR="004B4E5C" w:rsidRPr="004B4E5C" w:rsidRDefault="00370A16" w:rsidP="0068550A">
      <w:pPr>
        <w:widowControl w:val="0"/>
        <w:autoSpaceDE w:val="0"/>
        <w:autoSpaceDN w:val="0"/>
        <w:adjustRightInd w:val="0"/>
        <w:spacing w:line="240" w:lineRule="auto"/>
        <w:contextualSpacing/>
        <w:jc w:val="both"/>
        <w:rPr>
          <w:rFonts w:cstheme="minorHAnsi"/>
          <w:highlight w:val="green"/>
        </w:rPr>
      </w:pPr>
      <w:r w:rsidRPr="00E560B5">
        <w:rPr>
          <w:rFonts w:cstheme="minorHAnsi"/>
          <w:u w:val="single"/>
        </w:rPr>
        <w:t>4.3</w:t>
      </w:r>
      <w:r w:rsidRPr="001A7966">
        <w:rPr>
          <w:rFonts w:cstheme="minorHAnsi"/>
        </w:rPr>
        <w:t xml:space="preserve"> </w:t>
      </w:r>
      <w:r w:rsidR="00C3103D" w:rsidRPr="001A7966">
        <w:rPr>
          <w:rFonts w:cstheme="minorHAnsi"/>
        </w:rPr>
        <w:t>Une carte nationale d’identit</w:t>
      </w:r>
      <w:r w:rsidR="001A7966" w:rsidRPr="001A7966">
        <w:rPr>
          <w:rFonts w:cstheme="minorHAnsi"/>
        </w:rPr>
        <w:t xml:space="preserve">é, </w:t>
      </w:r>
      <w:r w:rsidR="00C3103D" w:rsidRPr="001A7966">
        <w:rPr>
          <w:rFonts w:cstheme="minorHAnsi"/>
        </w:rPr>
        <w:t>un</w:t>
      </w:r>
      <w:r w:rsidR="005E2DC1" w:rsidRPr="001A7966">
        <w:rPr>
          <w:rFonts w:cstheme="minorHAnsi"/>
        </w:rPr>
        <w:t xml:space="preserve"> passeport </w:t>
      </w:r>
      <w:r w:rsidR="00815312" w:rsidRPr="001A7966">
        <w:rPr>
          <w:rFonts w:cstheme="minorHAnsi"/>
        </w:rPr>
        <w:t>et</w:t>
      </w:r>
      <w:r w:rsidR="00C3103D" w:rsidRPr="001A7966">
        <w:rPr>
          <w:rFonts w:cstheme="minorHAnsi"/>
        </w:rPr>
        <w:t>/ou</w:t>
      </w:r>
      <w:r w:rsidR="00815312" w:rsidRPr="001A7966">
        <w:rPr>
          <w:rFonts w:cstheme="minorHAnsi"/>
        </w:rPr>
        <w:t xml:space="preserve"> </w:t>
      </w:r>
      <w:r w:rsidR="00FF0283" w:rsidRPr="001A7966">
        <w:rPr>
          <w:rFonts w:cstheme="minorHAnsi"/>
        </w:rPr>
        <w:t>v</w:t>
      </w:r>
      <w:r w:rsidR="005E2DC1" w:rsidRPr="001A7966">
        <w:rPr>
          <w:rFonts w:cstheme="minorHAnsi"/>
        </w:rPr>
        <w:t xml:space="preserve">isa </w:t>
      </w:r>
      <w:r w:rsidR="00C3103D" w:rsidRPr="001A7966">
        <w:rPr>
          <w:rFonts w:cstheme="minorHAnsi"/>
        </w:rPr>
        <w:t>en cours de validité</w:t>
      </w:r>
      <w:r w:rsidR="00FF0283" w:rsidRPr="001A7966">
        <w:rPr>
          <w:rFonts w:cstheme="minorHAnsi"/>
        </w:rPr>
        <w:t xml:space="preserve"> </w:t>
      </w:r>
      <w:r w:rsidR="001A7966" w:rsidRPr="001A7966">
        <w:rPr>
          <w:rFonts w:cstheme="minorHAnsi"/>
        </w:rPr>
        <w:t>pouvant être</w:t>
      </w:r>
      <w:r w:rsidR="00FF0283" w:rsidRPr="001A7966">
        <w:rPr>
          <w:rFonts w:cstheme="minorHAnsi"/>
        </w:rPr>
        <w:t xml:space="preserve"> nécessaire, </w:t>
      </w:r>
      <w:r w:rsidR="00815312" w:rsidRPr="001A7966">
        <w:rPr>
          <w:rFonts w:cstheme="minorHAnsi"/>
        </w:rPr>
        <w:t>i</w:t>
      </w:r>
      <w:r w:rsidR="00DC4830" w:rsidRPr="001A7966">
        <w:rPr>
          <w:rFonts w:cstheme="minorHAnsi"/>
        </w:rPr>
        <w:t>l revient au</w:t>
      </w:r>
      <w:r w:rsidR="00C3103D" w:rsidRPr="001A7966">
        <w:rPr>
          <w:rFonts w:cstheme="minorHAnsi"/>
        </w:rPr>
        <w:t>x Participants</w:t>
      </w:r>
      <w:r w:rsidR="00DC4830" w:rsidRPr="001A7966">
        <w:rPr>
          <w:rFonts w:cstheme="minorHAnsi"/>
        </w:rPr>
        <w:t xml:space="preserve"> de se renseigne</w:t>
      </w:r>
      <w:r w:rsidR="00FA69B9" w:rsidRPr="001A7966">
        <w:rPr>
          <w:rFonts w:cstheme="minorHAnsi"/>
        </w:rPr>
        <w:t>r</w:t>
      </w:r>
      <w:r w:rsidR="00815312" w:rsidRPr="001A7966">
        <w:rPr>
          <w:rFonts w:cstheme="minorHAnsi"/>
        </w:rPr>
        <w:t xml:space="preserve">, préalablement à </w:t>
      </w:r>
      <w:r w:rsidR="00C3103D" w:rsidRPr="001A7966">
        <w:rPr>
          <w:rFonts w:cstheme="minorHAnsi"/>
        </w:rPr>
        <w:t xml:space="preserve">leur </w:t>
      </w:r>
      <w:r w:rsidR="00815312" w:rsidRPr="001A7966">
        <w:rPr>
          <w:rFonts w:cstheme="minorHAnsi"/>
        </w:rPr>
        <w:t xml:space="preserve">participation au Jeu, </w:t>
      </w:r>
      <w:r w:rsidR="00DC4830" w:rsidRPr="001A7966">
        <w:rPr>
          <w:rFonts w:cstheme="minorHAnsi"/>
        </w:rPr>
        <w:t>sur l’ensemble des formalités à accomplir</w:t>
      </w:r>
      <w:r w:rsidR="0068550A" w:rsidRPr="001A7966">
        <w:rPr>
          <w:rFonts w:cstheme="minorHAnsi"/>
        </w:rPr>
        <w:t xml:space="preserve"> pour jouir du Lot</w:t>
      </w:r>
      <w:r w:rsidR="00DC4830" w:rsidRPr="001A7966">
        <w:rPr>
          <w:rFonts w:cstheme="minorHAnsi"/>
        </w:rPr>
        <w:t>, auprès des autorités compétentes.</w:t>
      </w:r>
      <w:r w:rsidR="00C3103D" w:rsidRPr="001A7966">
        <w:rPr>
          <w:rFonts w:cstheme="minorHAnsi"/>
        </w:rPr>
        <w:t xml:space="preserve"> Ces obligations concernent également l’accompagnant du Gagnant. D’ailleurs, l’accompagnant devra, comme le Gagnant, être majeur et disposer des assurances couvrant ses dommages et sa responsabilité civile</w:t>
      </w:r>
      <w:r w:rsidR="00612EFC">
        <w:rPr>
          <w:rFonts w:cstheme="minorHAnsi"/>
        </w:rPr>
        <w:t xml:space="preserve"> et ceux de ses biens</w:t>
      </w:r>
      <w:r w:rsidR="00C3103D" w:rsidRPr="001A7966">
        <w:rPr>
          <w:rFonts w:cstheme="minorHAnsi"/>
        </w:rPr>
        <w:t xml:space="preserve">, en France comme </w:t>
      </w:r>
      <w:r w:rsidR="004B4E5C" w:rsidRPr="001A7966">
        <w:rPr>
          <w:rFonts w:cstheme="minorHAnsi"/>
        </w:rPr>
        <w:t>en UE</w:t>
      </w:r>
      <w:r w:rsidR="00C3103D" w:rsidRPr="001A7966">
        <w:rPr>
          <w:rFonts w:cstheme="minorHAnsi"/>
        </w:rPr>
        <w:t xml:space="preserve">. Enfin, et à défaut pour le Gagnant </w:t>
      </w:r>
      <w:r w:rsidR="004B4E5C" w:rsidRPr="001A7966">
        <w:rPr>
          <w:rFonts w:cstheme="minorHAnsi"/>
        </w:rPr>
        <w:t xml:space="preserve">d’être </w:t>
      </w:r>
      <w:r w:rsidRPr="001A7966">
        <w:rPr>
          <w:rFonts w:cstheme="minorHAnsi"/>
        </w:rPr>
        <w:t xml:space="preserve">titulaire </w:t>
      </w:r>
      <w:r w:rsidR="004B4E5C" w:rsidRPr="001A7966">
        <w:rPr>
          <w:rFonts w:cstheme="minorHAnsi"/>
        </w:rPr>
        <w:t xml:space="preserve">d’un permis de conduite B en cours de validité en </w:t>
      </w:r>
      <w:r w:rsidRPr="001A7966">
        <w:rPr>
          <w:rFonts w:cstheme="minorHAnsi"/>
        </w:rPr>
        <w:t xml:space="preserve">France comme en </w:t>
      </w:r>
      <w:r w:rsidR="004B4E5C" w:rsidRPr="001A7966">
        <w:rPr>
          <w:rFonts w:cstheme="minorHAnsi"/>
        </w:rPr>
        <w:t xml:space="preserve">UE, l’accompagnant devra être en possession dudit titre de conduite. </w:t>
      </w:r>
    </w:p>
    <w:p w14:paraId="018B8CD2" w14:textId="1062AB8D" w:rsidR="0068550A" w:rsidRPr="00E560B5" w:rsidRDefault="00815312" w:rsidP="0068550A">
      <w:pPr>
        <w:widowControl w:val="0"/>
        <w:autoSpaceDE w:val="0"/>
        <w:autoSpaceDN w:val="0"/>
        <w:adjustRightInd w:val="0"/>
        <w:spacing w:line="240" w:lineRule="auto"/>
        <w:contextualSpacing/>
        <w:jc w:val="both"/>
        <w:rPr>
          <w:rFonts w:cstheme="minorHAnsi"/>
        </w:rPr>
      </w:pPr>
      <w:r w:rsidRPr="00E560B5">
        <w:rPr>
          <w:rFonts w:cstheme="minorHAnsi"/>
        </w:rPr>
        <w:t xml:space="preserve">Ainsi, et dans l’éventualité de son gain dans les conditions de l’article 5 du Règlement, </w:t>
      </w:r>
      <w:r w:rsidR="0068550A" w:rsidRPr="00E560B5">
        <w:rPr>
          <w:rFonts w:cstheme="minorHAnsi"/>
        </w:rPr>
        <w:t>le Gagnant supportera les conséquences de son défaut d’</w:t>
      </w:r>
      <w:r w:rsidR="00DC4830" w:rsidRPr="00E560B5">
        <w:rPr>
          <w:rFonts w:cstheme="minorHAnsi"/>
        </w:rPr>
        <w:t>accomplissement des démarches et formalités</w:t>
      </w:r>
      <w:r w:rsidR="004B4E5C" w:rsidRPr="00E560B5">
        <w:rPr>
          <w:rFonts w:cstheme="minorHAnsi"/>
        </w:rPr>
        <w:t xml:space="preserve"> et/ou du défaut de son accompagnant</w:t>
      </w:r>
      <w:r w:rsidR="0068550A" w:rsidRPr="00E560B5">
        <w:rPr>
          <w:rFonts w:cstheme="minorHAnsi"/>
        </w:rPr>
        <w:t xml:space="preserve">, </w:t>
      </w:r>
      <w:r w:rsidR="00DC4830" w:rsidRPr="00E560B5">
        <w:rPr>
          <w:rFonts w:cstheme="minorHAnsi"/>
        </w:rPr>
        <w:t xml:space="preserve">nécessaires à la jouissance du Lot, </w:t>
      </w:r>
      <w:r w:rsidR="0068550A" w:rsidRPr="00E560B5">
        <w:rPr>
          <w:rFonts w:cstheme="minorHAnsi"/>
        </w:rPr>
        <w:t>évoquées ci-dessus.</w:t>
      </w:r>
    </w:p>
    <w:p w14:paraId="534A08F2" w14:textId="77777777" w:rsidR="0068550A" w:rsidRPr="00E560B5" w:rsidRDefault="0068550A" w:rsidP="0068550A">
      <w:pPr>
        <w:widowControl w:val="0"/>
        <w:autoSpaceDE w:val="0"/>
        <w:autoSpaceDN w:val="0"/>
        <w:adjustRightInd w:val="0"/>
        <w:spacing w:line="240" w:lineRule="auto"/>
        <w:contextualSpacing/>
        <w:jc w:val="both"/>
        <w:rPr>
          <w:rFonts w:cstheme="minorHAnsi"/>
        </w:rPr>
      </w:pPr>
    </w:p>
    <w:p w14:paraId="5AEEBBA5" w14:textId="690397D6" w:rsidR="00DC4830" w:rsidRDefault="0068550A" w:rsidP="0068550A">
      <w:pPr>
        <w:widowControl w:val="0"/>
        <w:autoSpaceDE w:val="0"/>
        <w:autoSpaceDN w:val="0"/>
        <w:adjustRightInd w:val="0"/>
        <w:spacing w:line="240" w:lineRule="auto"/>
        <w:contextualSpacing/>
        <w:jc w:val="both"/>
        <w:rPr>
          <w:rFonts w:cstheme="minorHAnsi"/>
        </w:rPr>
      </w:pPr>
      <w:r w:rsidRPr="00E560B5">
        <w:rPr>
          <w:rFonts w:cstheme="minorHAnsi"/>
        </w:rPr>
        <w:t>L</w:t>
      </w:r>
      <w:r w:rsidR="00DC4830" w:rsidRPr="00E560B5">
        <w:rPr>
          <w:rFonts w:cstheme="minorHAnsi"/>
        </w:rPr>
        <w:t xml:space="preserve">’Organisatrice </w:t>
      </w:r>
      <w:r w:rsidR="00E560B5" w:rsidRPr="00E560B5">
        <w:rPr>
          <w:rFonts w:cstheme="minorHAnsi"/>
        </w:rPr>
        <w:t>et</w:t>
      </w:r>
      <w:r w:rsidR="004B4E5C" w:rsidRPr="00E560B5">
        <w:rPr>
          <w:rFonts w:cstheme="minorHAnsi"/>
        </w:rPr>
        <w:t xml:space="preserve"> le Partenaire </w:t>
      </w:r>
      <w:r w:rsidR="00DC4830" w:rsidRPr="00E560B5">
        <w:rPr>
          <w:rFonts w:cstheme="minorHAnsi"/>
        </w:rPr>
        <w:t>ne pourr</w:t>
      </w:r>
      <w:r w:rsidR="004B4E5C" w:rsidRPr="00E560B5">
        <w:rPr>
          <w:rFonts w:cstheme="minorHAnsi"/>
        </w:rPr>
        <w:t>ont</w:t>
      </w:r>
      <w:r w:rsidR="00DC4830" w:rsidRPr="00E560B5">
        <w:rPr>
          <w:rFonts w:cstheme="minorHAnsi"/>
        </w:rPr>
        <w:t xml:space="preserve"> </w:t>
      </w:r>
      <w:r w:rsidR="00327B0E" w:rsidRPr="00E560B5">
        <w:rPr>
          <w:rFonts w:cstheme="minorHAnsi"/>
        </w:rPr>
        <w:t>être tenu</w:t>
      </w:r>
      <w:r w:rsidR="004B4E5C" w:rsidRPr="00E560B5">
        <w:rPr>
          <w:rFonts w:cstheme="minorHAnsi"/>
        </w:rPr>
        <w:t>s</w:t>
      </w:r>
      <w:r w:rsidR="00327B0E" w:rsidRPr="00E560B5">
        <w:rPr>
          <w:rFonts w:cstheme="minorHAnsi"/>
        </w:rPr>
        <w:t xml:space="preserve"> responsable</w:t>
      </w:r>
      <w:r w:rsidR="004B4E5C" w:rsidRPr="00E560B5">
        <w:rPr>
          <w:rFonts w:cstheme="minorHAnsi"/>
        </w:rPr>
        <w:t>s</w:t>
      </w:r>
      <w:r w:rsidR="00327B0E" w:rsidRPr="00E560B5">
        <w:rPr>
          <w:rFonts w:cstheme="minorHAnsi"/>
        </w:rPr>
        <w:t xml:space="preserve"> </w:t>
      </w:r>
      <w:r w:rsidR="0070187A" w:rsidRPr="00E560B5">
        <w:rPr>
          <w:rFonts w:cstheme="minorHAnsi"/>
        </w:rPr>
        <w:t>en cas de refus d’entrée du Gagnant</w:t>
      </w:r>
      <w:r w:rsidRPr="00E560B5">
        <w:rPr>
          <w:rFonts w:cstheme="minorHAnsi"/>
        </w:rPr>
        <w:t>,</w:t>
      </w:r>
      <w:r w:rsidR="0070187A" w:rsidRPr="00E560B5">
        <w:rPr>
          <w:rFonts w:cstheme="minorHAnsi"/>
        </w:rPr>
        <w:t xml:space="preserve"> et/ou de </w:t>
      </w:r>
      <w:r w:rsidRPr="00E560B5">
        <w:rPr>
          <w:rFonts w:cstheme="minorHAnsi"/>
        </w:rPr>
        <w:t>son accompagnant,</w:t>
      </w:r>
      <w:r w:rsidR="0070187A" w:rsidRPr="00E560B5">
        <w:rPr>
          <w:rFonts w:cstheme="minorHAnsi"/>
        </w:rPr>
        <w:t xml:space="preserve"> sur le territ</w:t>
      </w:r>
      <w:r w:rsidR="00076EAB">
        <w:rPr>
          <w:rFonts w:cstheme="minorHAnsi"/>
        </w:rPr>
        <w:t>o</w:t>
      </w:r>
      <w:r w:rsidR="0070187A" w:rsidRPr="00E560B5">
        <w:rPr>
          <w:rFonts w:cstheme="minorHAnsi"/>
        </w:rPr>
        <w:t xml:space="preserve">ire </w:t>
      </w:r>
      <w:r w:rsidR="004B4E5C" w:rsidRPr="00E560B5">
        <w:rPr>
          <w:rFonts w:cstheme="minorHAnsi"/>
        </w:rPr>
        <w:t xml:space="preserve">espagnol </w:t>
      </w:r>
      <w:r w:rsidR="0070187A" w:rsidRPr="00E560B5">
        <w:rPr>
          <w:rFonts w:cstheme="minorHAnsi"/>
        </w:rPr>
        <w:t>par les autorités locales</w:t>
      </w:r>
      <w:r w:rsidR="00BA33E0">
        <w:rPr>
          <w:rFonts w:cstheme="minorHAnsi"/>
        </w:rPr>
        <w:t>, étant rappelé</w:t>
      </w:r>
      <w:r w:rsidR="00BA33E0" w:rsidRPr="00BA33E0">
        <w:rPr>
          <w:rFonts w:cstheme="minorHAnsi"/>
        </w:rPr>
        <w:t xml:space="preserve"> </w:t>
      </w:r>
      <w:r w:rsidR="00BA33E0" w:rsidRPr="00821E2B">
        <w:rPr>
          <w:rFonts w:cstheme="minorHAnsi"/>
        </w:rPr>
        <w:t>que le Gagnant et son accompagnant devront impérativement voyager en même temps.</w:t>
      </w:r>
    </w:p>
    <w:p w14:paraId="27DF4ECF" w14:textId="5F206EB8" w:rsidR="00194531" w:rsidRDefault="00194531" w:rsidP="00DC4830">
      <w:pPr>
        <w:widowControl w:val="0"/>
        <w:autoSpaceDE w:val="0"/>
        <w:autoSpaceDN w:val="0"/>
        <w:adjustRightInd w:val="0"/>
        <w:spacing w:line="240" w:lineRule="auto"/>
        <w:contextualSpacing/>
        <w:jc w:val="both"/>
        <w:rPr>
          <w:rFonts w:cstheme="minorHAnsi"/>
        </w:rPr>
      </w:pPr>
    </w:p>
    <w:p w14:paraId="06E5F2AD" w14:textId="1ED2F84C" w:rsidR="00DC4830" w:rsidRDefault="00821E2B" w:rsidP="00DC4830">
      <w:pPr>
        <w:widowControl w:val="0"/>
        <w:autoSpaceDE w:val="0"/>
        <w:autoSpaceDN w:val="0"/>
        <w:adjustRightInd w:val="0"/>
        <w:spacing w:line="240" w:lineRule="auto"/>
        <w:contextualSpacing/>
        <w:jc w:val="both"/>
        <w:rPr>
          <w:rFonts w:cstheme="minorHAnsi"/>
        </w:rPr>
      </w:pPr>
      <w:r w:rsidRPr="00821E2B">
        <w:rPr>
          <w:rFonts w:cstheme="minorHAnsi"/>
          <w:u w:val="single"/>
        </w:rPr>
        <w:t>4.4</w:t>
      </w:r>
      <w:r>
        <w:rPr>
          <w:rFonts w:cstheme="minorHAnsi"/>
        </w:rPr>
        <w:t xml:space="preserve"> </w:t>
      </w:r>
      <w:r w:rsidR="00AF712D">
        <w:rPr>
          <w:rFonts w:cstheme="minorHAnsi"/>
        </w:rPr>
        <w:t xml:space="preserve">Le Lot doit être accepté tel quel, c’est – à – dire, sans modification possible des éléments le composant. Il </w:t>
      </w:r>
      <w:r w:rsidR="00AE7642">
        <w:rPr>
          <w:rFonts w:cstheme="minorHAnsi"/>
        </w:rPr>
        <w:t xml:space="preserve">n’est pas susceptible d’être échangé </w:t>
      </w:r>
      <w:r w:rsidR="000A4F7C" w:rsidRPr="00120E8B">
        <w:rPr>
          <w:rFonts w:cstheme="minorHAnsi"/>
        </w:rPr>
        <w:t xml:space="preserve">contre </w:t>
      </w:r>
      <w:r w:rsidR="00AE7642">
        <w:rPr>
          <w:rFonts w:cstheme="minorHAnsi"/>
        </w:rPr>
        <w:t>sa</w:t>
      </w:r>
      <w:r w:rsidR="000A4F7C" w:rsidRPr="00120E8B">
        <w:rPr>
          <w:rFonts w:cstheme="minorHAnsi"/>
        </w:rPr>
        <w:t xml:space="preserve"> valeur faciale et n</w:t>
      </w:r>
      <w:r w:rsidR="00AE7642">
        <w:rPr>
          <w:rFonts w:cstheme="minorHAnsi"/>
        </w:rPr>
        <w:t>’est</w:t>
      </w:r>
      <w:r w:rsidR="000A4F7C" w:rsidRPr="00120E8B">
        <w:rPr>
          <w:rFonts w:cstheme="minorHAnsi"/>
        </w:rPr>
        <w:t xml:space="preserve"> pas cessible à une autre personne. </w:t>
      </w:r>
    </w:p>
    <w:p w14:paraId="5B627597" w14:textId="77777777" w:rsidR="006E2EC8" w:rsidRDefault="006E2EC8" w:rsidP="00DC4830">
      <w:pPr>
        <w:widowControl w:val="0"/>
        <w:autoSpaceDE w:val="0"/>
        <w:autoSpaceDN w:val="0"/>
        <w:adjustRightInd w:val="0"/>
        <w:spacing w:line="240" w:lineRule="auto"/>
        <w:contextualSpacing/>
        <w:jc w:val="both"/>
        <w:rPr>
          <w:rFonts w:cstheme="minorHAnsi"/>
        </w:rPr>
      </w:pPr>
    </w:p>
    <w:p w14:paraId="395BA988" w14:textId="2A42177A" w:rsidR="000556FB" w:rsidRPr="00120E8B" w:rsidRDefault="00E93A14" w:rsidP="000556FB">
      <w:pPr>
        <w:spacing w:line="240" w:lineRule="auto"/>
        <w:contextualSpacing/>
        <w:jc w:val="both"/>
        <w:rPr>
          <w:rFonts w:cstheme="minorHAnsi"/>
        </w:rPr>
      </w:pPr>
      <w:r w:rsidRPr="00E93A14">
        <w:rPr>
          <w:rFonts w:cstheme="minorHAnsi"/>
          <w:u w:val="single"/>
        </w:rPr>
        <w:t>4.5</w:t>
      </w:r>
      <w:r>
        <w:rPr>
          <w:rFonts w:cstheme="minorHAnsi"/>
        </w:rPr>
        <w:t xml:space="preserve"> </w:t>
      </w:r>
      <w:r w:rsidR="000556FB">
        <w:rPr>
          <w:rFonts w:cstheme="minorHAnsi"/>
        </w:rPr>
        <w:t xml:space="preserve">Le fait pour le Gagnant </w:t>
      </w:r>
      <w:r w:rsidR="008C4DD7">
        <w:rPr>
          <w:rFonts w:cstheme="minorHAnsi"/>
        </w:rPr>
        <w:t xml:space="preserve">et son accompagnant </w:t>
      </w:r>
      <w:r w:rsidR="000556FB">
        <w:rPr>
          <w:rFonts w:cstheme="minorHAnsi"/>
        </w:rPr>
        <w:t>de ne pas être présent</w:t>
      </w:r>
      <w:r w:rsidR="008C4DD7">
        <w:rPr>
          <w:rFonts w:cstheme="minorHAnsi"/>
        </w:rPr>
        <w:t>s</w:t>
      </w:r>
      <w:r w:rsidR="000556FB">
        <w:rPr>
          <w:rFonts w:cstheme="minorHAnsi"/>
        </w:rPr>
        <w:t xml:space="preserve"> </w:t>
      </w:r>
      <w:r w:rsidR="0093499F">
        <w:rPr>
          <w:rFonts w:cstheme="minorHAnsi"/>
        </w:rPr>
        <w:t xml:space="preserve">pour jouir de l’un ou l’autre des éléments du Lot </w:t>
      </w:r>
      <w:r w:rsidR="008C4DD7">
        <w:rPr>
          <w:rFonts w:cstheme="minorHAnsi"/>
        </w:rPr>
        <w:t xml:space="preserve">aux </w:t>
      </w:r>
      <w:r w:rsidR="000556FB">
        <w:rPr>
          <w:rFonts w:cstheme="minorHAnsi"/>
        </w:rPr>
        <w:t>dates et horaires fixées</w:t>
      </w:r>
      <w:r w:rsidR="0093499F">
        <w:rPr>
          <w:rFonts w:cstheme="minorHAnsi"/>
        </w:rPr>
        <w:t xml:space="preserve">, </w:t>
      </w:r>
      <w:r w:rsidR="000556FB">
        <w:rPr>
          <w:rFonts w:cstheme="minorHAnsi"/>
        </w:rPr>
        <w:t>dans les conditions détaillées ci-dessus,</w:t>
      </w:r>
      <w:r w:rsidR="008C4DD7">
        <w:rPr>
          <w:rFonts w:cstheme="minorHAnsi"/>
        </w:rPr>
        <w:t xml:space="preserve"> </w:t>
      </w:r>
      <w:proofErr w:type="gramStart"/>
      <w:r w:rsidR="008C4DD7">
        <w:rPr>
          <w:rFonts w:cstheme="minorHAnsi"/>
        </w:rPr>
        <w:t xml:space="preserve">entrainera </w:t>
      </w:r>
      <w:r w:rsidR="005E2DC1">
        <w:rPr>
          <w:rFonts w:cstheme="minorHAnsi"/>
        </w:rPr>
        <w:t xml:space="preserve"> </w:t>
      </w:r>
      <w:r w:rsidR="00E560B5">
        <w:rPr>
          <w:rFonts w:cstheme="minorHAnsi"/>
        </w:rPr>
        <w:t>leur</w:t>
      </w:r>
      <w:proofErr w:type="gramEnd"/>
      <w:r w:rsidR="005E2DC1">
        <w:rPr>
          <w:rFonts w:cstheme="minorHAnsi"/>
        </w:rPr>
        <w:t xml:space="preserve"> perte pure et simple</w:t>
      </w:r>
      <w:r w:rsidR="008C4DD7">
        <w:rPr>
          <w:rFonts w:cstheme="minorHAnsi"/>
        </w:rPr>
        <w:t xml:space="preserve">, </w:t>
      </w:r>
      <w:r w:rsidR="00821E2B">
        <w:rPr>
          <w:rFonts w:cstheme="minorHAnsi"/>
        </w:rPr>
        <w:t>l</w:t>
      </w:r>
      <w:r w:rsidR="008C4DD7">
        <w:rPr>
          <w:rFonts w:cstheme="minorHAnsi"/>
        </w:rPr>
        <w:t xml:space="preserve">e </w:t>
      </w:r>
      <w:r w:rsidR="00821E2B">
        <w:rPr>
          <w:rFonts w:cstheme="minorHAnsi"/>
        </w:rPr>
        <w:t xml:space="preserve">Partenaire </w:t>
      </w:r>
      <w:r w:rsidR="008C4DD7">
        <w:rPr>
          <w:rFonts w:cstheme="minorHAnsi"/>
        </w:rPr>
        <w:t xml:space="preserve">étant alors libre </w:t>
      </w:r>
      <w:r w:rsidR="00821E2B">
        <w:rPr>
          <w:rFonts w:cstheme="minorHAnsi"/>
        </w:rPr>
        <w:t>de réattribuer</w:t>
      </w:r>
      <w:r w:rsidR="00E560B5">
        <w:rPr>
          <w:rFonts w:cstheme="minorHAnsi"/>
        </w:rPr>
        <w:t xml:space="preserve"> le Lot </w:t>
      </w:r>
      <w:r w:rsidR="00BA33E0">
        <w:rPr>
          <w:rFonts w:cstheme="minorHAnsi"/>
        </w:rPr>
        <w:t xml:space="preserve">ou l’un de ses éléments </w:t>
      </w:r>
      <w:r w:rsidR="00E560B5">
        <w:rPr>
          <w:rFonts w:cstheme="minorHAnsi"/>
        </w:rPr>
        <w:t xml:space="preserve">dans les conditions détaillées à l’article </w:t>
      </w:r>
      <w:r w:rsidR="00620E63">
        <w:rPr>
          <w:rFonts w:cstheme="minorHAnsi"/>
        </w:rPr>
        <w:t>4</w:t>
      </w:r>
      <w:r w:rsidR="00E560B5">
        <w:rPr>
          <w:rFonts w:cstheme="minorHAnsi"/>
        </w:rPr>
        <w:t xml:space="preserve"> du </w:t>
      </w:r>
      <w:r w:rsidR="00CE2ACA">
        <w:rPr>
          <w:rFonts w:cstheme="minorHAnsi"/>
        </w:rPr>
        <w:t>Règlement</w:t>
      </w:r>
      <w:r w:rsidR="005E2DC1" w:rsidRPr="00BA33E0">
        <w:rPr>
          <w:rFonts w:cstheme="minorHAnsi"/>
        </w:rPr>
        <w:t xml:space="preserve">. </w:t>
      </w:r>
      <w:r w:rsidR="0093499F">
        <w:rPr>
          <w:rFonts w:cstheme="minorHAnsi"/>
        </w:rPr>
        <w:t>En tout état de cause, l</w:t>
      </w:r>
      <w:r w:rsidR="008C4DD7">
        <w:rPr>
          <w:rFonts w:cstheme="minorHAnsi"/>
        </w:rPr>
        <w:t xml:space="preserve">’ensemble des frais </w:t>
      </w:r>
      <w:r w:rsidR="0093499F">
        <w:rPr>
          <w:rFonts w:cstheme="minorHAnsi"/>
        </w:rPr>
        <w:t xml:space="preserve">qui pourraient être </w:t>
      </w:r>
      <w:r w:rsidR="008C4DD7">
        <w:rPr>
          <w:rFonts w:cstheme="minorHAnsi"/>
        </w:rPr>
        <w:t>déboursés par le Gagnant et/ou son accompagnant à ces occasions resteraient à leur charge</w:t>
      </w:r>
      <w:r w:rsidR="00495621">
        <w:rPr>
          <w:rFonts w:cstheme="minorHAnsi"/>
        </w:rPr>
        <w:t>,</w:t>
      </w:r>
      <w:r w:rsidR="008C4DD7">
        <w:rPr>
          <w:rFonts w:cstheme="minorHAnsi"/>
        </w:rPr>
        <w:t xml:space="preserve"> quel</w:t>
      </w:r>
      <w:r w:rsidR="00495621">
        <w:rPr>
          <w:rFonts w:cstheme="minorHAnsi"/>
        </w:rPr>
        <w:t>le que soit la cause de cette non-présentation</w:t>
      </w:r>
      <w:r w:rsidR="008C4DD7">
        <w:rPr>
          <w:rFonts w:cstheme="minorHAnsi"/>
        </w:rPr>
        <w:t xml:space="preserve">. </w:t>
      </w:r>
    </w:p>
    <w:p w14:paraId="4E8415DB" w14:textId="0C8386D9" w:rsidR="00BA33E0" w:rsidRPr="00BA33E0" w:rsidRDefault="00BA33E0" w:rsidP="00DC4830">
      <w:pPr>
        <w:widowControl w:val="0"/>
        <w:autoSpaceDE w:val="0"/>
        <w:autoSpaceDN w:val="0"/>
        <w:adjustRightInd w:val="0"/>
        <w:spacing w:line="240" w:lineRule="auto"/>
        <w:contextualSpacing/>
        <w:jc w:val="both"/>
        <w:rPr>
          <w:rFonts w:cstheme="minorHAnsi"/>
        </w:rPr>
      </w:pPr>
    </w:p>
    <w:p w14:paraId="2E7FEE1F" w14:textId="77777777" w:rsidR="006E2EC8" w:rsidRDefault="006E2EC8" w:rsidP="00DC4830">
      <w:pPr>
        <w:widowControl w:val="0"/>
        <w:autoSpaceDE w:val="0"/>
        <w:autoSpaceDN w:val="0"/>
        <w:adjustRightInd w:val="0"/>
        <w:spacing w:line="240" w:lineRule="auto"/>
        <w:contextualSpacing/>
        <w:jc w:val="both"/>
        <w:rPr>
          <w:rFonts w:ascii="Arial" w:hAnsi="Arial" w:cs="Arial"/>
          <w:sz w:val="20"/>
          <w:szCs w:val="20"/>
        </w:rPr>
      </w:pPr>
    </w:p>
    <w:p w14:paraId="58DE8412" w14:textId="77777777" w:rsidR="00140C01" w:rsidRPr="00DD2CB1" w:rsidRDefault="00140C01" w:rsidP="00DC4830">
      <w:pPr>
        <w:widowControl w:val="0"/>
        <w:autoSpaceDE w:val="0"/>
        <w:autoSpaceDN w:val="0"/>
        <w:adjustRightInd w:val="0"/>
        <w:spacing w:line="240" w:lineRule="auto"/>
        <w:contextualSpacing/>
        <w:jc w:val="both"/>
        <w:rPr>
          <w:rFonts w:ascii="Arial" w:hAnsi="Arial" w:cs="Arial"/>
          <w:sz w:val="20"/>
          <w:szCs w:val="20"/>
        </w:rPr>
      </w:pPr>
    </w:p>
    <w:p w14:paraId="59456C28" w14:textId="16C59F46" w:rsidR="003772B9" w:rsidRDefault="0030782F" w:rsidP="00DC4830">
      <w:pPr>
        <w:spacing w:line="240" w:lineRule="auto"/>
        <w:contextualSpacing/>
        <w:jc w:val="both"/>
        <w:rPr>
          <w:rFonts w:cstheme="minorHAnsi"/>
          <w:u w:val="single"/>
        </w:rPr>
      </w:pPr>
      <w:r w:rsidRPr="00E93A14">
        <w:rPr>
          <w:rFonts w:cstheme="minorHAnsi"/>
          <w:u w:val="single"/>
        </w:rPr>
        <w:t>ARTICLE</w:t>
      </w:r>
      <w:r w:rsidR="00900BED" w:rsidRPr="00E93A14">
        <w:rPr>
          <w:rFonts w:cstheme="minorHAnsi"/>
          <w:u w:val="single"/>
        </w:rPr>
        <w:t xml:space="preserve"> </w:t>
      </w:r>
      <w:r w:rsidR="00DF4A53" w:rsidRPr="00E93A14">
        <w:rPr>
          <w:rFonts w:cstheme="minorHAnsi"/>
          <w:u w:val="single"/>
        </w:rPr>
        <w:t>5</w:t>
      </w:r>
      <w:r w:rsidR="000C0141" w:rsidRPr="00E93A14">
        <w:rPr>
          <w:rFonts w:cstheme="minorHAnsi"/>
          <w:u w:val="single"/>
        </w:rPr>
        <w:t xml:space="preserve"> –</w:t>
      </w:r>
      <w:r w:rsidRPr="00E93A14">
        <w:rPr>
          <w:rFonts w:cstheme="minorHAnsi"/>
          <w:u w:val="single"/>
        </w:rPr>
        <w:t xml:space="preserve"> </w:t>
      </w:r>
      <w:r w:rsidR="00A72A06" w:rsidRPr="00E93A14">
        <w:rPr>
          <w:rFonts w:cstheme="minorHAnsi"/>
          <w:u w:val="single"/>
        </w:rPr>
        <w:t>MODALITES</w:t>
      </w:r>
      <w:r w:rsidR="000C0141" w:rsidRPr="00E93A14">
        <w:rPr>
          <w:rFonts w:cstheme="minorHAnsi"/>
          <w:u w:val="single"/>
        </w:rPr>
        <w:t xml:space="preserve"> </w:t>
      </w:r>
      <w:r w:rsidR="00A72A06" w:rsidRPr="00E93A14">
        <w:rPr>
          <w:rFonts w:cstheme="minorHAnsi"/>
          <w:u w:val="single"/>
        </w:rPr>
        <w:t>D</w:t>
      </w:r>
      <w:r w:rsidR="00D05FB1" w:rsidRPr="00E93A14">
        <w:rPr>
          <w:rFonts w:cstheme="minorHAnsi"/>
          <w:u w:val="single"/>
        </w:rPr>
        <w:t>U</w:t>
      </w:r>
      <w:r w:rsidR="00A72A06" w:rsidRPr="00E93A14">
        <w:rPr>
          <w:rFonts w:cstheme="minorHAnsi"/>
          <w:u w:val="single"/>
        </w:rPr>
        <w:t xml:space="preserve"> JEU</w:t>
      </w:r>
      <w:r w:rsidRPr="00E93A14">
        <w:rPr>
          <w:rFonts w:cstheme="minorHAnsi"/>
          <w:u w:val="single"/>
        </w:rPr>
        <w:t xml:space="preserve"> ET DESIGNATION </w:t>
      </w:r>
      <w:r w:rsidR="00A72A06" w:rsidRPr="00E93A14">
        <w:rPr>
          <w:rFonts w:cstheme="minorHAnsi"/>
          <w:u w:val="single"/>
        </w:rPr>
        <w:t>D</w:t>
      </w:r>
      <w:r w:rsidR="00937788">
        <w:rPr>
          <w:rFonts w:cstheme="minorHAnsi"/>
          <w:u w:val="single"/>
        </w:rPr>
        <w:t xml:space="preserve">U </w:t>
      </w:r>
      <w:r w:rsidRPr="00E93A14">
        <w:rPr>
          <w:rFonts w:cstheme="minorHAnsi"/>
          <w:u w:val="single"/>
        </w:rPr>
        <w:t>GAGNANT</w:t>
      </w:r>
    </w:p>
    <w:p w14:paraId="2E7E9FA5" w14:textId="77777777" w:rsidR="00492337" w:rsidRPr="00120E8B" w:rsidRDefault="00492337" w:rsidP="00DC4830">
      <w:pPr>
        <w:spacing w:line="240" w:lineRule="auto"/>
        <w:contextualSpacing/>
        <w:jc w:val="both"/>
        <w:rPr>
          <w:rFonts w:cstheme="minorHAnsi"/>
          <w:u w:val="single"/>
        </w:rPr>
      </w:pPr>
    </w:p>
    <w:p w14:paraId="5579A19F" w14:textId="76708D63" w:rsidR="004A1CD1" w:rsidRPr="002538F6" w:rsidRDefault="00DF4A53" w:rsidP="004A1CD1">
      <w:pPr>
        <w:spacing w:line="240" w:lineRule="auto"/>
        <w:jc w:val="both"/>
        <w:rPr>
          <w:rFonts w:cstheme="minorHAnsi"/>
        </w:rPr>
      </w:pPr>
      <w:proofErr w:type="gramStart"/>
      <w:r w:rsidRPr="002538F6">
        <w:rPr>
          <w:rFonts w:cstheme="minorHAnsi"/>
          <w:iCs/>
          <w:u w:val="single"/>
        </w:rPr>
        <w:t>5</w:t>
      </w:r>
      <w:r w:rsidR="006F22EE" w:rsidRPr="002538F6">
        <w:rPr>
          <w:rFonts w:cstheme="minorHAnsi"/>
          <w:iCs/>
          <w:u w:val="single"/>
        </w:rPr>
        <w:t>.1</w:t>
      </w:r>
      <w:r w:rsidR="00A907EA" w:rsidRPr="002538F6">
        <w:rPr>
          <w:rFonts w:cstheme="minorHAnsi"/>
          <w:i/>
        </w:rPr>
        <w:t xml:space="preserve"> </w:t>
      </w:r>
      <w:r w:rsidR="00A907EA" w:rsidRPr="002538F6">
        <w:rPr>
          <w:rFonts w:cstheme="minorHAnsi"/>
          <w:iCs/>
        </w:rPr>
        <w:t xml:space="preserve"> </w:t>
      </w:r>
      <w:r w:rsidR="004D4761" w:rsidRPr="002538F6">
        <w:rPr>
          <w:rFonts w:cstheme="minorHAnsi"/>
          <w:iCs/>
        </w:rPr>
        <w:t>Au</w:t>
      </w:r>
      <w:proofErr w:type="gramEnd"/>
      <w:r w:rsidR="004D4761" w:rsidRPr="002538F6">
        <w:rPr>
          <w:rFonts w:cstheme="minorHAnsi"/>
          <w:iCs/>
        </w:rPr>
        <w:t xml:space="preserve"> cours</w:t>
      </w:r>
      <w:r w:rsidR="00A907EA" w:rsidRPr="002538F6">
        <w:rPr>
          <w:rFonts w:cstheme="minorHAnsi"/>
          <w:iCs/>
        </w:rPr>
        <w:t xml:space="preserve"> </w:t>
      </w:r>
      <w:r w:rsidR="00416D63" w:rsidRPr="002538F6">
        <w:rPr>
          <w:rFonts w:cstheme="minorHAnsi"/>
          <w:iCs/>
        </w:rPr>
        <w:t xml:space="preserve">d’un échange téléphonique retransmis en direct (prix d’un numéro gris) </w:t>
      </w:r>
      <w:r w:rsidR="00731F2D" w:rsidRPr="002538F6">
        <w:rPr>
          <w:rFonts w:cstheme="minorHAnsi"/>
          <w:iCs/>
        </w:rPr>
        <w:t>dans le cadre</w:t>
      </w:r>
      <w:r w:rsidR="00D2340F" w:rsidRPr="002538F6">
        <w:rPr>
          <w:rFonts w:cstheme="minorHAnsi"/>
          <w:iCs/>
        </w:rPr>
        <w:t xml:space="preserve"> de</w:t>
      </w:r>
      <w:r w:rsidR="009258C2" w:rsidRPr="002538F6">
        <w:rPr>
          <w:rFonts w:cstheme="minorHAnsi"/>
        </w:rPr>
        <w:t xml:space="preserve"> la </w:t>
      </w:r>
      <w:r w:rsidR="00F62B0B" w:rsidRPr="002538F6">
        <w:rPr>
          <w:rFonts w:cstheme="minorHAnsi"/>
        </w:rPr>
        <w:t>chronique « Corn Fake » ayant lieu</w:t>
      </w:r>
      <w:r w:rsidR="00C549A1" w:rsidRPr="002538F6">
        <w:rPr>
          <w:rFonts w:cstheme="minorHAnsi"/>
        </w:rPr>
        <w:t>,</w:t>
      </w:r>
      <w:r w:rsidR="00F62B0B" w:rsidRPr="002538F6">
        <w:rPr>
          <w:rFonts w:cstheme="minorHAnsi"/>
        </w:rPr>
        <w:t xml:space="preserve"> à 7 H 55</w:t>
      </w:r>
      <w:r w:rsidR="00C549A1" w:rsidRPr="002538F6">
        <w:rPr>
          <w:rFonts w:cstheme="minorHAnsi"/>
        </w:rPr>
        <w:t xml:space="preserve">, </w:t>
      </w:r>
      <w:r w:rsidR="00731F2D" w:rsidRPr="002538F6">
        <w:rPr>
          <w:rFonts w:cstheme="minorHAnsi"/>
        </w:rPr>
        <w:t>lors</w:t>
      </w:r>
      <w:r w:rsidR="00F62B0B" w:rsidRPr="002538F6">
        <w:rPr>
          <w:rFonts w:cstheme="minorHAnsi"/>
        </w:rPr>
        <w:t xml:space="preserve"> de l’Emission</w:t>
      </w:r>
      <w:r w:rsidR="00CD4168" w:rsidRPr="002538F6">
        <w:rPr>
          <w:rFonts w:cstheme="minorHAnsi"/>
        </w:rPr>
        <w:t xml:space="preserve"> (ci-après « la Chronique »)</w:t>
      </w:r>
      <w:r w:rsidR="007251BA" w:rsidRPr="002538F6">
        <w:rPr>
          <w:rFonts w:cstheme="minorHAnsi"/>
        </w:rPr>
        <w:t xml:space="preserve">, il sera demandé </w:t>
      </w:r>
      <w:r w:rsidR="00E151A6" w:rsidRPr="002538F6">
        <w:rPr>
          <w:rFonts w:cstheme="minorHAnsi"/>
        </w:rPr>
        <w:t xml:space="preserve">au </w:t>
      </w:r>
      <w:r w:rsidR="002E77E1" w:rsidRPr="002538F6">
        <w:rPr>
          <w:rFonts w:cstheme="minorHAnsi"/>
        </w:rPr>
        <w:t>Participant</w:t>
      </w:r>
      <w:r w:rsidR="00E151A6" w:rsidRPr="002538F6">
        <w:rPr>
          <w:rFonts w:cstheme="minorHAnsi"/>
        </w:rPr>
        <w:t xml:space="preserve">, </w:t>
      </w:r>
      <w:r w:rsidR="002E77E1" w:rsidRPr="002538F6">
        <w:rPr>
          <w:rFonts w:cstheme="minorHAnsi"/>
        </w:rPr>
        <w:t>sélectionné dans les conditions ci-après détaillées</w:t>
      </w:r>
      <w:r w:rsidR="007251BA" w:rsidRPr="002538F6">
        <w:rPr>
          <w:rFonts w:cstheme="minorHAnsi"/>
        </w:rPr>
        <w:t xml:space="preserve">, </w:t>
      </w:r>
      <w:r w:rsidR="00E92315" w:rsidRPr="002538F6">
        <w:rPr>
          <w:rFonts w:cstheme="minorHAnsi"/>
        </w:rPr>
        <w:t>de</w:t>
      </w:r>
      <w:r w:rsidR="002E77E1" w:rsidRPr="002538F6">
        <w:rPr>
          <w:rFonts w:cstheme="minorHAnsi"/>
        </w:rPr>
        <w:t xml:space="preserve"> répondre</w:t>
      </w:r>
      <w:r w:rsidR="00E92315" w:rsidRPr="002538F6">
        <w:rPr>
          <w:rFonts w:cstheme="minorHAnsi"/>
        </w:rPr>
        <w:t xml:space="preserve"> </w:t>
      </w:r>
      <w:r w:rsidR="00F67087" w:rsidRPr="002538F6">
        <w:rPr>
          <w:rFonts w:cstheme="minorHAnsi"/>
        </w:rPr>
        <w:t>à un quiz « VRAI/FAUX » d’actualité</w:t>
      </w:r>
      <w:r w:rsidR="00146E1B" w:rsidRPr="002538F6">
        <w:rPr>
          <w:rFonts w:cstheme="minorHAnsi"/>
        </w:rPr>
        <w:t xml:space="preserve"> </w:t>
      </w:r>
      <w:r w:rsidR="00CD4168" w:rsidRPr="002538F6">
        <w:rPr>
          <w:rFonts w:cstheme="minorHAnsi"/>
        </w:rPr>
        <w:t>(ci-après « le Quiz »)</w:t>
      </w:r>
      <w:r w:rsidR="00DC5E88" w:rsidRPr="002538F6">
        <w:rPr>
          <w:rFonts w:cstheme="minorHAnsi"/>
        </w:rPr>
        <w:t xml:space="preserve"> </w:t>
      </w:r>
      <w:r w:rsidR="00146E1B" w:rsidRPr="002538F6">
        <w:rPr>
          <w:rFonts w:cstheme="minorHAnsi"/>
        </w:rPr>
        <w:t xml:space="preserve">étant rappelé que </w:t>
      </w:r>
      <w:r w:rsidR="00146E1B" w:rsidRPr="002538F6">
        <w:rPr>
          <w:rFonts w:cstheme="minorHAnsi"/>
          <w:u w:val="single"/>
        </w:rPr>
        <w:t xml:space="preserve">seul un </w:t>
      </w:r>
      <w:r w:rsidR="00CB4EB1" w:rsidRPr="002538F6">
        <w:rPr>
          <w:rFonts w:cstheme="minorHAnsi"/>
          <w:u w:val="single"/>
        </w:rPr>
        <w:t>Participant par Emission pourra être sélectionné</w:t>
      </w:r>
      <w:r w:rsidR="00CB4EB1" w:rsidRPr="002538F6">
        <w:rPr>
          <w:rFonts w:cstheme="minorHAnsi"/>
        </w:rPr>
        <w:t xml:space="preserve">. </w:t>
      </w:r>
      <w:r w:rsidR="004A1CD1" w:rsidRPr="002538F6">
        <w:rPr>
          <w:rFonts w:cstheme="minorHAnsi"/>
        </w:rPr>
        <w:t>Le premier Participant</w:t>
      </w:r>
      <w:r w:rsidR="007251BA" w:rsidRPr="002538F6">
        <w:rPr>
          <w:rFonts w:cstheme="minorHAnsi"/>
        </w:rPr>
        <w:t xml:space="preserve"> </w:t>
      </w:r>
      <w:r w:rsidR="004A1CD1" w:rsidRPr="002538F6">
        <w:rPr>
          <w:rFonts w:cstheme="minorHAnsi"/>
        </w:rPr>
        <w:t>répondant correctement à un minimum de 6 (six) questions sera désigné comme Gagnant et se verra attribué le Lot.</w:t>
      </w:r>
    </w:p>
    <w:p w14:paraId="5D355BF0" w14:textId="20BF31BF" w:rsidR="00E047A6" w:rsidRPr="002538F6" w:rsidRDefault="00787965" w:rsidP="004D4761">
      <w:pPr>
        <w:shd w:val="clear" w:color="auto" w:fill="FFFFFF"/>
        <w:jc w:val="both"/>
        <w:rPr>
          <w:rFonts w:cstheme="minorHAnsi"/>
        </w:rPr>
      </w:pPr>
      <w:r w:rsidRPr="002538F6">
        <w:rPr>
          <w:rFonts w:cstheme="minorHAnsi"/>
        </w:rPr>
        <w:t xml:space="preserve">Pour </w:t>
      </w:r>
      <w:r w:rsidR="0075169D" w:rsidRPr="002538F6">
        <w:rPr>
          <w:rFonts w:cstheme="minorHAnsi"/>
        </w:rPr>
        <w:t xml:space="preserve">être sélectionné et participer au </w:t>
      </w:r>
      <w:r w:rsidR="007722A2" w:rsidRPr="002538F6">
        <w:rPr>
          <w:rFonts w:cstheme="minorHAnsi"/>
        </w:rPr>
        <w:t>Q</w:t>
      </w:r>
      <w:r w:rsidRPr="002538F6">
        <w:rPr>
          <w:rFonts w:cstheme="minorHAnsi"/>
        </w:rPr>
        <w:t>uiz</w:t>
      </w:r>
      <w:r w:rsidR="004D4761" w:rsidRPr="002538F6">
        <w:rPr>
          <w:rFonts w:cstheme="minorHAnsi"/>
        </w:rPr>
        <w:t xml:space="preserve">, </w:t>
      </w:r>
      <w:r w:rsidRPr="002538F6">
        <w:rPr>
          <w:rFonts w:cstheme="minorHAnsi"/>
        </w:rPr>
        <w:t>les Participants dev</w:t>
      </w:r>
      <w:r w:rsidR="00466CCF" w:rsidRPr="002538F6">
        <w:rPr>
          <w:rFonts w:cstheme="minorHAnsi"/>
        </w:rPr>
        <w:t>ront</w:t>
      </w:r>
      <w:r w:rsidR="00E11480" w:rsidRPr="002538F6">
        <w:rPr>
          <w:rFonts w:cstheme="minorHAnsi"/>
        </w:rPr>
        <w:t xml:space="preserve"> appeler </w:t>
      </w:r>
      <w:r w:rsidR="007B544C" w:rsidRPr="002538F6">
        <w:rPr>
          <w:rFonts w:cstheme="minorHAnsi"/>
        </w:rPr>
        <w:t>durant l’Emission, e</w:t>
      </w:r>
      <w:r w:rsidR="00461825" w:rsidRPr="002538F6">
        <w:rPr>
          <w:rFonts w:cstheme="minorHAnsi"/>
        </w:rPr>
        <w:t>t,</w:t>
      </w:r>
      <w:r w:rsidR="007B544C" w:rsidRPr="002538F6">
        <w:rPr>
          <w:rFonts w:cstheme="minorHAnsi"/>
        </w:rPr>
        <w:t xml:space="preserve"> précisément,</w:t>
      </w:r>
      <w:r w:rsidR="007B544C" w:rsidRPr="002538F6">
        <w:rPr>
          <w:rFonts w:cstheme="minorHAnsi"/>
          <w:u w:val="single"/>
        </w:rPr>
        <w:t xml:space="preserve"> </w:t>
      </w:r>
      <w:r w:rsidR="00E11480" w:rsidRPr="002538F6">
        <w:rPr>
          <w:rFonts w:cstheme="minorHAnsi"/>
          <w:u w:val="single"/>
        </w:rPr>
        <w:t>entre 7 H 00 et 7 H 30</w:t>
      </w:r>
      <w:r w:rsidR="00B97E4B" w:rsidRPr="002538F6">
        <w:rPr>
          <w:rFonts w:cstheme="minorHAnsi"/>
        </w:rPr>
        <w:t>,</w:t>
      </w:r>
      <w:r w:rsidR="007B544C" w:rsidRPr="002538F6">
        <w:rPr>
          <w:rFonts w:cstheme="minorHAnsi"/>
        </w:rPr>
        <w:t xml:space="preserve"> </w:t>
      </w:r>
      <w:r w:rsidR="00CB54C5" w:rsidRPr="002538F6">
        <w:rPr>
          <w:rFonts w:cstheme="minorHAnsi"/>
        </w:rPr>
        <w:t>le numéro du standard téléphonique communiqué lors de l’Emission (</w:t>
      </w:r>
      <w:r w:rsidR="00BA49B6" w:rsidRPr="002538F6">
        <w:rPr>
          <w:rFonts w:cstheme="minorHAnsi"/>
        </w:rPr>
        <w:t xml:space="preserve">prix d’un numéro gris). L’Organisatrice </w:t>
      </w:r>
      <w:r w:rsidR="00D64CD6" w:rsidRPr="002538F6">
        <w:rPr>
          <w:rFonts w:cstheme="minorHAnsi"/>
        </w:rPr>
        <w:t xml:space="preserve">notera les numéros de téléphone des Participants ayant appelé le numéro du standard téléphonique dans </w:t>
      </w:r>
      <w:r w:rsidR="00181652" w:rsidRPr="002538F6">
        <w:rPr>
          <w:rFonts w:cstheme="minorHAnsi"/>
        </w:rPr>
        <w:t>cette intervalle horaire et s</w:t>
      </w:r>
      <w:r w:rsidR="00BA49B6" w:rsidRPr="002538F6">
        <w:rPr>
          <w:rFonts w:cstheme="minorHAnsi"/>
        </w:rPr>
        <w:t>électionner</w:t>
      </w:r>
      <w:r w:rsidR="00181652" w:rsidRPr="002538F6">
        <w:rPr>
          <w:rFonts w:cstheme="minorHAnsi"/>
        </w:rPr>
        <w:t>a</w:t>
      </w:r>
      <w:r w:rsidR="00CD4168" w:rsidRPr="002538F6">
        <w:rPr>
          <w:rFonts w:cstheme="minorHAnsi"/>
        </w:rPr>
        <w:t xml:space="preserve"> </w:t>
      </w:r>
      <w:r w:rsidR="00181652" w:rsidRPr="002538F6">
        <w:rPr>
          <w:rFonts w:cstheme="minorHAnsi"/>
        </w:rPr>
        <w:t>par tirage au sort</w:t>
      </w:r>
      <w:r w:rsidR="00987A3E" w:rsidRPr="002538F6">
        <w:rPr>
          <w:rFonts w:cstheme="minorHAnsi"/>
        </w:rPr>
        <w:t xml:space="preserve"> </w:t>
      </w:r>
      <w:r w:rsidR="00CD4168" w:rsidRPr="002538F6">
        <w:rPr>
          <w:rFonts w:cstheme="minorHAnsi"/>
        </w:rPr>
        <w:t xml:space="preserve">le Participant qui sera appelé pour répondre au </w:t>
      </w:r>
      <w:r w:rsidR="007722A2" w:rsidRPr="002538F6">
        <w:rPr>
          <w:rFonts w:cstheme="minorHAnsi"/>
        </w:rPr>
        <w:t>Q</w:t>
      </w:r>
      <w:r w:rsidR="00CD4168" w:rsidRPr="002538F6">
        <w:rPr>
          <w:rFonts w:cstheme="minorHAnsi"/>
        </w:rPr>
        <w:t>uiz.</w:t>
      </w:r>
    </w:p>
    <w:p w14:paraId="7FDAA424" w14:textId="491B2F40" w:rsidR="000E47D8" w:rsidRPr="00A863B3" w:rsidRDefault="000F525C" w:rsidP="004D4761">
      <w:pPr>
        <w:spacing w:line="240" w:lineRule="auto"/>
        <w:contextualSpacing/>
        <w:jc w:val="both"/>
        <w:rPr>
          <w:rFonts w:cstheme="minorHAnsi"/>
        </w:rPr>
      </w:pPr>
      <w:r w:rsidRPr="002538F6">
        <w:rPr>
          <w:rFonts w:cstheme="minorHAnsi"/>
          <w:u w:val="single"/>
        </w:rPr>
        <w:lastRenderedPageBreak/>
        <w:t>5.2</w:t>
      </w:r>
      <w:r w:rsidRPr="002538F6">
        <w:rPr>
          <w:rFonts w:cstheme="minorHAnsi"/>
        </w:rPr>
        <w:t xml:space="preserve"> </w:t>
      </w:r>
      <w:r w:rsidR="000E47D8" w:rsidRPr="002538F6">
        <w:rPr>
          <w:rFonts w:cstheme="minorHAnsi"/>
        </w:rPr>
        <w:t>En cas de gain</w:t>
      </w:r>
      <w:r w:rsidR="002B73F9" w:rsidRPr="002538F6">
        <w:rPr>
          <w:rFonts w:cstheme="minorHAnsi"/>
        </w:rPr>
        <w:t xml:space="preserve"> et à l’issue de l’échange téléphonique, cette partie n’étant pas retransmise</w:t>
      </w:r>
      <w:r w:rsidR="00BE2281" w:rsidRPr="002538F6">
        <w:rPr>
          <w:rFonts w:cstheme="minorHAnsi"/>
        </w:rPr>
        <w:t xml:space="preserve"> dans le cadre de l’Emission</w:t>
      </w:r>
      <w:r w:rsidR="000E47D8" w:rsidRPr="002538F6">
        <w:rPr>
          <w:rFonts w:cstheme="minorHAnsi"/>
        </w:rPr>
        <w:t>, il sera demandé au Gagnant de communiquer l’ensemble des informations permettant, dans un premier temps, l’envoi d’un courrier électronique de confirmation du Lot puis,</w:t>
      </w:r>
      <w:r w:rsidR="000E47D8">
        <w:rPr>
          <w:rFonts w:cstheme="minorHAnsi"/>
        </w:rPr>
        <w:t xml:space="preserve"> dans un second temps, la transmission</w:t>
      </w:r>
      <w:r w:rsidR="00E36809">
        <w:rPr>
          <w:rFonts w:cstheme="minorHAnsi"/>
        </w:rPr>
        <w:t xml:space="preserve"> par le Partenaire</w:t>
      </w:r>
      <w:r w:rsidR="000E47D8">
        <w:rPr>
          <w:rFonts w:cstheme="minorHAnsi"/>
        </w:rPr>
        <w:t xml:space="preserve"> des informations nécessaires à </w:t>
      </w:r>
      <w:r w:rsidR="00E36809">
        <w:rPr>
          <w:rFonts w:cstheme="minorHAnsi"/>
        </w:rPr>
        <w:t xml:space="preserve">la </w:t>
      </w:r>
      <w:r w:rsidR="000E47D8">
        <w:rPr>
          <w:rFonts w:cstheme="minorHAnsi"/>
        </w:rPr>
        <w:t>remise du Lot</w:t>
      </w:r>
      <w:r w:rsidR="00E36809">
        <w:rPr>
          <w:rFonts w:cstheme="minorHAnsi"/>
        </w:rPr>
        <w:t xml:space="preserve"> </w:t>
      </w:r>
      <w:r w:rsidR="00E36809" w:rsidRPr="00A863B3">
        <w:rPr>
          <w:rFonts w:cstheme="minorHAnsi"/>
        </w:rPr>
        <w:t>(nom, prénom, date de naissance, âge, numéro de téléphone portable, adresse e-mail</w:t>
      </w:r>
      <w:r w:rsidR="0049485A">
        <w:rPr>
          <w:rFonts w:cstheme="minorHAnsi"/>
        </w:rPr>
        <w:t xml:space="preserve">) </w:t>
      </w:r>
      <w:r w:rsidR="000E47D8">
        <w:rPr>
          <w:rFonts w:cstheme="minorHAnsi"/>
        </w:rPr>
        <w:t>; ces envois devant s’exécuter dans les conditions détaillés</w:t>
      </w:r>
      <w:r w:rsidR="000E47D8" w:rsidRPr="00A863B3">
        <w:rPr>
          <w:rFonts w:cstheme="minorHAnsi"/>
        </w:rPr>
        <w:t xml:space="preserve"> à l’article 6 du Règlement</w:t>
      </w:r>
      <w:r w:rsidR="00E36809">
        <w:rPr>
          <w:rFonts w:cstheme="minorHAnsi"/>
        </w:rPr>
        <w:t>. L</w:t>
      </w:r>
      <w:r w:rsidR="000E47D8" w:rsidRPr="00A863B3">
        <w:rPr>
          <w:rFonts w:cstheme="minorHAnsi"/>
        </w:rPr>
        <w:t>a communication de ces informations</w:t>
      </w:r>
      <w:r w:rsidR="00E36809">
        <w:rPr>
          <w:rFonts w:cstheme="minorHAnsi"/>
        </w:rPr>
        <w:t xml:space="preserve"> par le Gagnant</w:t>
      </w:r>
      <w:r w:rsidR="000E47D8" w:rsidRPr="00A863B3">
        <w:rPr>
          <w:rFonts w:cstheme="minorHAnsi"/>
        </w:rPr>
        <w:t xml:space="preserve"> </w:t>
      </w:r>
      <w:r w:rsidR="00E36809">
        <w:rPr>
          <w:rFonts w:cstheme="minorHAnsi"/>
        </w:rPr>
        <w:t>constitue</w:t>
      </w:r>
      <w:r w:rsidR="000E47D8" w:rsidRPr="00A863B3">
        <w:rPr>
          <w:rFonts w:cstheme="minorHAnsi"/>
        </w:rPr>
        <w:t xml:space="preserve"> une condition péremptoire </w:t>
      </w:r>
      <w:r w:rsidR="000E47D8">
        <w:rPr>
          <w:rFonts w:cstheme="minorHAnsi"/>
        </w:rPr>
        <w:t xml:space="preserve">à l’attribution de la qualité de Gagnant et, par conséquent, du Lot </w:t>
      </w:r>
      <w:r w:rsidR="000E47D8" w:rsidRPr="00A863B3">
        <w:rPr>
          <w:rFonts w:cstheme="minorHAnsi"/>
        </w:rPr>
        <w:t>de sorte qu’à défaut, l</w:t>
      </w:r>
      <w:r w:rsidR="000E47D8">
        <w:rPr>
          <w:rFonts w:cstheme="minorHAnsi"/>
        </w:rPr>
        <w:t xml:space="preserve">e gain </w:t>
      </w:r>
      <w:r w:rsidR="000E47D8" w:rsidRPr="00A863B3">
        <w:rPr>
          <w:rFonts w:cstheme="minorHAnsi"/>
        </w:rPr>
        <w:t>ne pourra être</w:t>
      </w:r>
      <w:r w:rsidR="000E47D8">
        <w:rPr>
          <w:rFonts w:cstheme="minorHAnsi"/>
        </w:rPr>
        <w:t xml:space="preserve"> </w:t>
      </w:r>
      <w:r w:rsidR="000E47D8" w:rsidRPr="00A863B3">
        <w:rPr>
          <w:rFonts w:cstheme="minorHAnsi"/>
        </w:rPr>
        <w:t>pris en compte</w:t>
      </w:r>
      <w:r w:rsidR="00E36809">
        <w:rPr>
          <w:rFonts w:cstheme="minorHAnsi"/>
        </w:rPr>
        <w:t xml:space="preserve"> ; </w:t>
      </w:r>
      <w:r w:rsidR="00E36809" w:rsidRPr="00B827CD">
        <w:rPr>
          <w:rFonts w:cstheme="minorHAnsi"/>
        </w:rPr>
        <w:t>le Partenaire</w:t>
      </w:r>
      <w:r w:rsidR="00E36809">
        <w:rPr>
          <w:rFonts w:cstheme="minorHAnsi"/>
        </w:rPr>
        <w:t>, fournisseur du Lot,</w:t>
      </w:r>
      <w:r w:rsidR="00E36809" w:rsidRPr="00B827CD">
        <w:rPr>
          <w:rFonts w:cstheme="minorHAnsi"/>
        </w:rPr>
        <w:t xml:space="preserve"> se réserv</w:t>
      </w:r>
      <w:r w:rsidR="00E36809">
        <w:rPr>
          <w:rFonts w:cstheme="minorHAnsi"/>
        </w:rPr>
        <w:t>ant</w:t>
      </w:r>
      <w:r w:rsidR="00E36809" w:rsidRPr="00B827CD">
        <w:rPr>
          <w:rFonts w:cstheme="minorHAnsi"/>
        </w:rPr>
        <w:t xml:space="preserve"> le droit de réattribuer ou non le Lot dans les conditions détaillées à l’article </w:t>
      </w:r>
      <w:r w:rsidR="000C6E91">
        <w:rPr>
          <w:rFonts w:cstheme="minorHAnsi"/>
        </w:rPr>
        <w:t>4</w:t>
      </w:r>
      <w:r w:rsidR="00E36809" w:rsidRPr="00B827CD">
        <w:rPr>
          <w:rFonts w:cstheme="minorHAnsi"/>
        </w:rPr>
        <w:t xml:space="preserve"> du Règlement</w:t>
      </w:r>
      <w:r w:rsidR="00E36809">
        <w:rPr>
          <w:rFonts w:cstheme="minorHAnsi"/>
        </w:rPr>
        <w:t xml:space="preserve">. </w:t>
      </w:r>
    </w:p>
    <w:p w14:paraId="04126196" w14:textId="77777777" w:rsidR="002A4657" w:rsidRDefault="002A4657" w:rsidP="00DC0739">
      <w:pPr>
        <w:spacing w:line="240" w:lineRule="auto"/>
        <w:contextualSpacing/>
        <w:jc w:val="both"/>
        <w:rPr>
          <w:rFonts w:cstheme="minorHAnsi"/>
          <w:iCs/>
          <w:highlight w:val="yellow"/>
          <w:u w:val="single"/>
        </w:rPr>
      </w:pPr>
    </w:p>
    <w:p w14:paraId="2A20B902" w14:textId="0783DF02" w:rsidR="003C2E30" w:rsidRDefault="00A863B3" w:rsidP="00DC0739">
      <w:pPr>
        <w:spacing w:line="240" w:lineRule="auto"/>
        <w:contextualSpacing/>
        <w:jc w:val="both"/>
        <w:rPr>
          <w:rFonts w:cstheme="minorHAnsi"/>
        </w:rPr>
      </w:pPr>
      <w:r w:rsidRPr="00A863B3">
        <w:rPr>
          <w:rFonts w:cstheme="minorHAnsi"/>
          <w:iCs/>
          <w:u w:val="single"/>
        </w:rPr>
        <w:t>5.3</w:t>
      </w:r>
      <w:r>
        <w:rPr>
          <w:rFonts w:cstheme="minorHAnsi"/>
          <w:i/>
        </w:rPr>
        <w:t xml:space="preserve"> </w:t>
      </w:r>
      <w:r w:rsidR="00DC0739">
        <w:rPr>
          <w:rFonts w:cstheme="minorHAnsi"/>
        </w:rPr>
        <w:t>L’</w:t>
      </w:r>
      <w:r>
        <w:rPr>
          <w:rFonts w:cstheme="minorHAnsi"/>
        </w:rPr>
        <w:t>i</w:t>
      </w:r>
      <w:r w:rsidR="00DC0739">
        <w:rPr>
          <w:rFonts w:cstheme="minorHAnsi"/>
        </w:rPr>
        <w:t>dentité</w:t>
      </w:r>
      <w:r>
        <w:rPr>
          <w:rFonts w:cstheme="minorHAnsi"/>
        </w:rPr>
        <w:t xml:space="preserve"> du Gagnant</w:t>
      </w:r>
      <w:r w:rsidR="00DC0739">
        <w:rPr>
          <w:rFonts w:cstheme="minorHAnsi"/>
        </w:rPr>
        <w:t xml:space="preserve"> s</w:t>
      </w:r>
      <w:r>
        <w:rPr>
          <w:rFonts w:cstheme="minorHAnsi"/>
        </w:rPr>
        <w:t>e</w:t>
      </w:r>
      <w:r w:rsidR="00DC0739">
        <w:rPr>
          <w:rFonts w:cstheme="minorHAnsi"/>
        </w:rPr>
        <w:t xml:space="preserve">ra portée à la connaissance des Participants </w:t>
      </w:r>
      <w:r w:rsidR="000E47D8">
        <w:rPr>
          <w:rFonts w:cstheme="minorHAnsi"/>
        </w:rPr>
        <w:t>dans le cadre de l’Emission</w:t>
      </w:r>
      <w:r w:rsidR="008A7C22">
        <w:rPr>
          <w:rFonts w:cstheme="minorHAnsi"/>
        </w:rPr>
        <w:t xml:space="preserve"> et </w:t>
      </w:r>
      <w:r w:rsidR="000E47D8">
        <w:rPr>
          <w:rFonts w:cstheme="minorHAnsi"/>
        </w:rPr>
        <w:t xml:space="preserve">sur </w:t>
      </w:r>
      <w:r w:rsidR="008A7C22">
        <w:rPr>
          <w:rFonts w:cstheme="minorHAnsi"/>
        </w:rPr>
        <w:t xml:space="preserve">le site de l’Organisatrice. </w:t>
      </w:r>
    </w:p>
    <w:p w14:paraId="258015B9" w14:textId="77777777" w:rsidR="00492337" w:rsidRDefault="00492337" w:rsidP="00DC4830">
      <w:pPr>
        <w:spacing w:line="240" w:lineRule="auto"/>
        <w:contextualSpacing/>
        <w:jc w:val="both"/>
        <w:rPr>
          <w:rFonts w:cstheme="minorHAnsi"/>
        </w:rPr>
      </w:pPr>
    </w:p>
    <w:p w14:paraId="19C221D4" w14:textId="77777777" w:rsidR="00CE61B4" w:rsidRPr="00120E8B" w:rsidRDefault="00CE61B4" w:rsidP="00DC4830">
      <w:pPr>
        <w:spacing w:line="240" w:lineRule="auto"/>
        <w:contextualSpacing/>
        <w:jc w:val="both"/>
        <w:rPr>
          <w:rFonts w:cstheme="minorHAnsi"/>
        </w:rPr>
      </w:pPr>
    </w:p>
    <w:p w14:paraId="656CB9F5" w14:textId="45CD20DA" w:rsidR="003772B9" w:rsidRDefault="00143107" w:rsidP="00DC4830">
      <w:pPr>
        <w:spacing w:line="240" w:lineRule="auto"/>
        <w:contextualSpacing/>
        <w:jc w:val="both"/>
        <w:rPr>
          <w:rFonts w:cstheme="minorHAnsi"/>
          <w:u w:val="single"/>
        </w:rPr>
      </w:pPr>
      <w:r w:rsidRPr="00120E8B">
        <w:rPr>
          <w:rFonts w:cstheme="minorHAnsi"/>
          <w:u w:val="single"/>
        </w:rPr>
        <w:t xml:space="preserve">ARTICLE </w:t>
      </w:r>
      <w:r w:rsidR="00DF4A53" w:rsidRPr="00120E8B">
        <w:rPr>
          <w:rFonts w:cstheme="minorHAnsi"/>
          <w:u w:val="single"/>
        </w:rPr>
        <w:t xml:space="preserve">6 </w:t>
      </w:r>
      <w:r w:rsidRPr="00120E8B">
        <w:rPr>
          <w:rFonts w:cstheme="minorHAnsi"/>
          <w:u w:val="single"/>
        </w:rPr>
        <w:t>– MODALITES D</w:t>
      </w:r>
      <w:r w:rsidR="00A863B3">
        <w:rPr>
          <w:rFonts w:cstheme="minorHAnsi"/>
          <w:u w:val="single"/>
        </w:rPr>
        <w:t>E REMISE</w:t>
      </w:r>
      <w:r w:rsidRPr="00120E8B">
        <w:rPr>
          <w:rFonts w:cstheme="minorHAnsi"/>
          <w:u w:val="single"/>
        </w:rPr>
        <w:t xml:space="preserve"> DES LOTS </w:t>
      </w:r>
    </w:p>
    <w:p w14:paraId="28EC3656" w14:textId="77777777" w:rsidR="00492337" w:rsidRPr="00120E8B" w:rsidRDefault="00492337" w:rsidP="00DC4830">
      <w:pPr>
        <w:spacing w:line="240" w:lineRule="auto"/>
        <w:contextualSpacing/>
        <w:jc w:val="both"/>
        <w:rPr>
          <w:rFonts w:cstheme="minorHAnsi"/>
          <w:u w:val="single"/>
        </w:rPr>
      </w:pPr>
    </w:p>
    <w:p w14:paraId="75AF53E9" w14:textId="75E5A0E3" w:rsidR="00140C01" w:rsidRDefault="00D65671" w:rsidP="00DC4830">
      <w:pPr>
        <w:spacing w:line="240" w:lineRule="auto"/>
        <w:contextualSpacing/>
        <w:jc w:val="both"/>
        <w:rPr>
          <w:rFonts w:cstheme="minorHAnsi"/>
        </w:rPr>
      </w:pPr>
      <w:r w:rsidRPr="00211C51">
        <w:rPr>
          <w:rFonts w:cstheme="minorHAnsi"/>
          <w:iCs/>
          <w:u w:val="single"/>
        </w:rPr>
        <w:t>6.1</w:t>
      </w:r>
      <w:r w:rsidRPr="00120E8B">
        <w:rPr>
          <w:rFonts w:cstheme="minorHAnsi"/>
          <w:i/>
        </w:rPr>
        <w:t xml:space="preserve"> </w:t>
      </w:r>
      <w:r w:rsidR="00607EE2" w:rsidRPr="002C3441">
        <w:rPr>
          <w:rFonts w:cstheme="minorHAnsi"/>
        </w:rPr>
        <w:t>Le</w:t>
      </w:r>
      <w:r w:rsidR="00AF4360">
        <w:rPr>
          <w:rFonts w:cstheme="minorHAnsi"/>
        </w:rPr>
        <w:t>s</w:t>
      </w:r>
      <w:r w:rsidR="00607EE2" w:rsidRPr="002C3441">
        <w:rPr>
          <w:rFonts w:cstheme="minorHAnsi"/>
        </w:rPr>
        <w:t xml:space="preserve"> Participant</w:t>
      </w:r>
      <w:r w:rsidR="00AF4360">
        <w:rPr>
          <w:rFonts w:cstheme="minorHAnsi"/>
        </w:rPr>
        <w:t>s</w:t>
      </w:r>
      <w:r w:rsidR="00607EE2" w:rsidRPr="002C3441">
        <w:rPr>
          <w:rFonts w:cstheme="minorHAnsi"/>
        </w:rPr>
        <w:t xml:space="preserve"> s’engage</w:t>
      </w:r>
      <w:r w:rsidR="00AF4360">
        <w:rPr>
          <w:rFonts w:cstheme="minorHAnsi"/>
        </w:rPr>
        <w:t>nt</w:t>
      </w:r>
      <w:r w:rsidR="00607EE2" w:rsidRPr="002C3441">
        <w:rPr>
          <w:rFonts w:cstheme="minorHAnsi"/>
        </w:rPr>
        <w:t xml:space="preserve"> à transmettre à l’Organisatr</w:t>
      </w:r>
      <w:r w:rsidR="00495BB5">
        <w:rPr>
          <w:rFonts w:cstheme="minorHAnsi"/>
        </w:rPr>
        <w:t>ice</w:t>
      </w:r>
      <w:r w:rsidR="00576298">
        <w:rPr>
          <w:rFonts w:cstheme="minorHAnsi"/>
        </w:rPr>
        <w:t xml:space="preserve"> et au Partenaire</w:t>
      </w:r>
      <w:r w:rsidR="00607EE2" w:rsidRPr="002C3441">
        <w:rPr>
          <w:rFonts w:cstheme="minorHAnsi"/>
        </w:rPr>
        <w:t xml:space="preserve"> des informations exactes. I</w:t>
      </w:r>
      <w:r w:rsidR="00E15A05" w:rsidRPr="002C3441">
        <w:rPr>
          <w:rFonts w:cstheme="minorHAnsi"/>
        </w:rPr>
        <w:t>l</w:t>
      </w:r>
      <w:r w:rsidR="00576298">
        <w:rPr>
          <w:rFonts w:cstheme="minorHAnsi"/>
        </w:rPr>
        <w:t>s</w:t>
      </w:r>
      <w:r w:rsidR="00E15A05" w:rsidRPr="002C3441">
        <w:rPr>
          <w:rFonts w:cstheme="minorHAnsi"/>
        </w:rPr>
        <w:t xml:space="preserve"> garanti</w:t>
      </w:r>
      <w:r w:rsidR="00576298">
        <w:rPr>
          <w:rFonts w:cstheme="minorHAnsi"/>
        </w:rPr>
        <w:t>ssen</w:t>
      </w:r>
      <w:r w:rsidR="00E15A05" w:rsidRPr="002C3441">
        <w:rPr>
          <w:rFonts w:cstheme="minorHAnsi"/>
        </w:rPr>
        <w:t xml:space="preserve">t également réunir </w:t>
      </w:r>
      <w:r w:rsidR="00607EE2" w:rsidRPr="002C3441">
        <w:rPr>
          <w:rFonts w:cstheme="minorHAnsi"/>
        </w:rPr>
        <w:t xml:space="preserve">l’ensemble des conditions de participation au Jeu évoqué </w:t>
      </w:r>
      <w:r w:rsidR="00495BB5">
        <w:rPr>
          <w:rFonts w:cstheme="minorHAnsi"/>
        </w:rPr>
        <w:t>par le</w:t>
      </w:r>
      <w:r w:rsidR="00607EE2" w:rsidRPr="002C3441">
        <w:rPr>
          <w:rFonts w:cstheme="minorHAnsi"/>
        </w:rPr>
        <w:t xml:space="preserve"> Règlement </w:t>
      </w:r>
      <w:r w:rsidR="00E15A05" w:rsidRPr="002C3441">
        <w:rPr>
          <w:rFonts w:cstheme="minorHAnsi"/>
        </w:rPr>
        <w:t>et</w:t>
      </w:r>
      <w:r w:rsidR="00AF4360">
        <w:rPr>
          <w:rFonts w:cstheme="minorHAnsi"/>
        </w:rPr>
        <w:t>,</w:t>
      </w:r>
      <w:r w:rsidR="00E15A05" w:rsidRPr="002C3441">
        <w:rPr>
          <w:rFonts w:cstheme="minorHAnsi"/>
        </w:rPr>
        <w:t xml:space="preserve"> </w:t>
      </w:r>
      <w:r w:rsidR="00607EE2" w:rsidRPr="002C3441">
        <w:rPr>
          <w:rFonts w:cstheme="minorHAnsi"/>
        </w:rPr>
        <w:t>notamment</w:t>
      </w:r>
      <w:r w:rsidR="00AF4360">
        <w:rPr>
          <w:rFonts w:cstheme="minorHAnsi"/>
        </w:rPr>
        <w:t>,</w:t>
      </w:r>
      <w:r w:rsidR="00607EE2" w:rsidRPr="002C3441">
        <w:rPr>
          <w:rFonts w:cstheme="minorHAnsi"/>
        </w:rPr>
        <w:t xml:space="preserve"> à l’article 2</w:t>
      </w:r>
      <w:r w:rsidR="00140C01">
        <w:rPr>
          <w:rFonts w:cstheme="minorHAnsi"/>
        </w:rPr>
        <w:t xml:space="preserve"> du Règlement</w:t>
      </w:r>
      <w:r w:rsidR="00607EE2" w:rsidRPr="002C3441">
        <w:rPr>
          <w:rFonts w:cstheme="minorHAnsi"/>
        </w:rPr>
        <w:t>.</w:t>
      </w:r>
      <w:r w:rsidR="00800E38" w:rsidRPr="002C3441">
        <w:rPr>
          <w:rFonts w:cstheme="minorHAnsi"/>
        </w:rPr>
        <w:t xml:space="preserve"> </w:t>
      </w:r>
    </w:p>
    <w:p w14:paraId="3ED1706E" w14:textId="6C7B1235" w:rsidR="00800E38" w:rsidRDefault="004E261C" w:rsidP="00DC4830">
      <w:pPr>
        <w:spacing w:line="240" w:lineRule="auto"/>
        <w:contextualSpacing/>
        <w:jc w:val="both"/>
        <w:rPr>
          <w:rFonts w:cstheme="minorHAnsi"/>
        </w:rPr>
      </w:pPr>
      <w:r w:rsidRPr="002C3441">
        <w:rPr>
          <w:rFonts w:cstheme="minorHAnsi"/>
        </w:rPr>
        <w:t>Il</w:t>
      </w:r>
      <w:r w:rsidR="00AF4360">
        <w:rPr>
          <w:rFonts w:cstheme="minorHAnsi"/>
        </w:rPr>
        <w:t>s</w:t>
      </w:r>
      <w:r w:rsidRPr="002C3441">
        <w:rPr>
          <w:rFonts w:cstheme="minorHAnsi"/>
        </w:rPr>
        <w:t xml:space="preserve"> autorise</w:t>
      </w:r>
      <w:r w:rsidR="00AF4360">
        <w:rPr>
          <w:rFonts w:cstheme="minorHAnsi"/>
        </w:rPr>
        <w:t>nt</w:t>
      </w:r>
      <w:r w:rsidR="00800E38" w:rsidRPr="002C3441">
        <w:rPr>
          <w:rFonts w:cstheme="minorHAnsi"/>
        </w:rPr>
        <w:t xml:space="preserve"> l’Organisatr</w:t>
      </w:r>
      <w:r w:rsidR="00495BB5">
        <w:rPr>
          <w:rFonts w:cstheme="minorHAnsi"/>
        </w:rPr>
        <w:t>ice</w:t>
      </w:r>
      <w:r w:rsidR="00576298">
        <w:rPr>
          <w:rFonts w:cstheme="minorHAnsi"/>
        </w:rPr>
        <w:t xml:space="preserve"> et le Partenaire</w:t>
      </w:r>
      <w:r w:rsidR="00800E38" w:rsidRPr="002C3441">
        <w:rPr>
          <w:rFonts w:cstheme="minorHAnsi"/>
        </w:rPr>
        <w:t xml:space="preserve"> à procéder à toutes vérifications concernan</w:t>
      </w:r>
      <w:r w:rsidR="00610BA3" w:rsidRPr="002C3441">
        <w:rPr>
          <w:rFonts w:cstheme="minorHAnsi"/>
        </w:rPr>
        <w:t xml:space="preserve">t </w:t>
      </w:r>
      <w:r w:rsidR="00937788">
        <w:rPr>
          <w:rFonts w:cstheme="minorHAnsi"/>
        </w:rPr>
        <w:t>ces informations</w:t>
      </w:r>
      <w:r w:rsidR="00DF62BD">
        <w:rPr>
          <w:rFonts w:cstheme="minorHAnsi"/>
        </w:rPr>
        <w:t xml:space="preserve"> </w:t>
      </w:r>
      <w:r w:rsidR="00576298">
        <w:rPr>
          <w:rFonts w:cstheme="minorHAnsi"/>
        </w:rPr>
        <w:t xml:space="preserve">et </w:t>
      </w:r>
      <w:r w:rsidR="00DF62BD">
        <w:rPr>
          <w:rFonts w:cstheme="minorHAnsi"/>
        </w:rPr>
        <w:t>éléments portant sur les conditions de participation au Jeu</w:t>
      </w:r>
      <w:r w:rsidR="00576298">
        <w:rPr>
          <w:rFonts w:cstheme="minorHAnsi"/>
        </w:rPr>
        <w:t xml:space="preserve"> </w:t>
      </w:r>
      <w:r w:rsidR="00DF62BD">
        <w:rPr>
          <w:rFonts w:cstheme="minorHAnsi"/>
        </w:rPr>
        <w:t>de sorte qu</w:t>
      </w:r>
      <w:r w:rsidR="00576298">
        <w:rPr>
          <w:rFonts w:cstheme="minorHAnsi"/>
        </w:rPr>
        <w:t xml:space="preserve">e tout </w:t>
      </w:r>
      <w:r w:rsidR="00DF62BD">
        <w:rPr>
          <w:rFonts w:cstheme="minorHAnsi"/>
        </w:rPr>
        <w:t xml:space="preserve">refus </w:t>
      </w:r>
      <w:r w:rsidR="00576298">
        <w:rPr>
          <w:rFonts w:cstheme="minorHAnsi"/>
        </w:rPr>
        <w:t>de communiquer les documents de nature à</w:t>
      </w:r>
      <w:r w:rsidR="00937788">
        <w:rPr>
          <w:rFonts w:cstheme="minorHAnsi"/>
        </w:rPr>
        <w:t xml:space="preserve"> en</w:t>
      </w:r>
      <w:r w:rsidR="00576298">
        <w:rPr>
          <w:rFonts w:cstheme="minorHAnsi"/>
        </w:rPr>
        <w:t xml:space="preserve"> attester de la véracité (carte d’identité et/ou passeport, permis de conduire, justificatifs de domicile, etc.) dans les délais fixés par l’Organisatrice et/ou le Partenaire produira les effets détaillés ci-dessous. </w:t>
      </w:r>
    </w:p>
    <w:p w14:paraId="5C1850ED" w14:textId="77777777" w:rsidR="00140C01" w:rsidRPr="002C3441" w:rsidRDefault="00140C01" w:rsidP="00DC4830">
      <w:pPr>
        <w:spacing w:line="240" w:lineRule="auto"/>
        <w:contextualSpacing/>
        <w:jc w:val="both"/>
        <w:rPr>
          <w:rFonts w:cstheme="minorHAnsi"/>
        </w:rPr>
      </w:pPr>
    </w:p>
    <w:p w14:paraId="263AFCA0" w14:textId="35A8F467" w:rsidR="0062495D" w:rsidRDefault="0062495D" w:rsidP="00DC4830">
      <w:pPr>
        <w:spacing w:line="240" w:lineRule="auto"/>
        <w:contextualSpacing/>
        <w:jc w:val="both"/>
        <w:rPr>
          <w:rFonts w:cstheme="minorHAnsi"/>
        </w:rPr>
      </w:pPr>
      <w:r w:rsidRPr="002C3441">
        <w:rPr>
          <w:rFonts w:cstheme="minorHAnsi"/>
        </w:rPr>
        <w:t>Il est rigoureusement interdit au</w:t>
      </w:r>
      <w:r w:rsidR="00AF4360">
        <w:rPr>
          <w:rFonts w:cstheme="minorHAnsi"/>
        </w:rPr>
        <w:t>x</w:t>
      </w:r>
      <w:r w:rsidRPr="002C3441">
        <w:rPr>
          <w:rFonts w:cstheme="minorHAnsi"/>
        </w:rPr>
        <w:t xml:space="preserve"> Participant</w:t>
      </w:r>
      <w:r w:rsidR="00AF4360">
        <w:rPr>
          <w:rFonts w:cstheme="minorHAnsi"/>
        </w:rPr>
        <w:t>s</w:t>
      </w:r>
      <w:r w:rsidRPr="002C3441">
        <w:rPr>
          <w:rFonts w:cstheme="minorHAnsi"/>
        </w:rPr>
        <w:t>, par quelque procédé que ce soit, de modifier, tenter de modifier ou d’influencer l</w:t>
      </w:r>
      <w:r w:rsidR="00495BB5">
        <w:rPr>
          <w:rFonts w:cstheme="minorHAnsi"/>
        </w:rPr>
        <w:t xml:space="preserve">es résultats du tirage au sort </w:t>
      </w:r>
      <w:r w:rsidRPr="002C3441">
        <w:rPr>
          <w:rFonts w:cstheme="minorHAnsi"/>
        </w:rPr>
        <w:t>et ainsi la désignation d</w:t>
      </w:r>
      <w:r w:rsidR="00140C01">
        <w:rPr>
          <w:rFonts w:cstheme="minorHAnsi"/>
        </w:rPr>
        <w:t xml:space="preserve">u </w:t>
      </w:r>
      <w:r w:rsidRPr="002C3441">
        <w:rPr>
          <w:rFonts w:cstheme="minorHAnsi"/>
        </w:rPr>
        <w:t xml:space="preserve">Gagnant </w:t>
      </w:r>
      <w:r w:rsidR="00495BB5">
        <w:rPr>
          <w:rFonts w:cstheme="minorHAnsi"/>
        </w:rPr>
        <w:t xml:space="preserve">et, ce, </w:t>
      </w:r>
      <w:r w:rsidRPr="002C3441">
        <w:rPr>
          <w:rFonts w:cstheme="minorHAnsi"/>
        </w:rPr>
        <w:t>par n’importe quels moyens frauduleux, déloyaux ou différentes de ceux décrits par le Règlement. Parmi les moyens frauduleux, déloyaux et interdits, on peut citer les participations multiples, la recherche automatisée, le recours à un algorithme, la corruption, etc.</w:t>
      </w:r>
    </w:p>
    <w:p w14:paraId="13F47001" w14:textId="77777777" w:rsidR="00492337" w:rsidRPr="002C3441" w:rsidRDefault="00492337" w:rsidP="00DC4830">
      <w:pPr>
        <w:spacing w:line="240" w:lineRule="auto"/>
        <w:contextualSpacing/>
        <w:jc w:val="both"/>
        <w:rPr>
          <w:rFonts w:cstheme="minorHAnsi"/>
        </w:rPr>
      </w:pPr>
    </w:p>
    <w:p w14:paraId="00BEEF13" w14:textId="16D9CAF6" w:rsidR="00800E38" w:rsidRPr="00B3684F" w:rsidRDefault="00F15741" w:rsidP="00DC4830">
      <w:pPr>
        <w:spacing w:line="240" w:lineRule="auto"/>
        <w:contextualSpacing/>
        <w:jc w:val="both"/>
        <w:rPr>
          <w:rFonts w:cstheme="minorHAnsi"/>
        </w:rPr>
      </w:pPr>
      <w:r w:rsidRPr="00B3684F">
        <w:rPr>
          <w:rFonts w:cstheme="minorHAnsi"/>
        </w:rPr>
        <w:t>Sans préjudice de toute action judiciaire, l’Organisatr</w:t>
      </w:r>
      <w:r w:rsidR="00495BB5" w:rsidRPr="00B3684F">
        <w:rPr>
          <w:rFonts w:cstheme="minorHAnsi"/>
        </w:rPr>
        <w:t>ice</w:t>
      </w:r>
      <w:r w:rsidR="00576298">
        <w:rPr>
          <w:rFonts w:cstheme="minorHAnsi"/>
        </w:rPr>
        <w:t xml:space="preserve"> et/ou le Partenaire</w:t>
      </w:r>
      <w:r w:rsidR="00522610" w:rsidRPr="00B3684F">
        <w:rPr>
          <w:rFonts w:cstheme="minorHAnsi"/>
        </w:rPr>
        <w:t xml:space="preserve"> se réserve l</w:t>
      </w:r>
      <w:r w:rsidR="00B3684F" w:rsidRPr="00B3684F">
        <w:rPr>
          <w:rFonts w:cstheme="minorHAnsi"/>
        </w:rPr>
        <w:t>e droit</w:t>
      </w:r>
      <w:r w:rsidR="00522610" w:rsidRPr="00B3684F">
        <w:rPr>
          <w:rFonts w:cstheme="minorHAnsi"/>
        </w:rPr>
        <w:t>, en</w:t>
      </w:r>
      <w:r w:rsidR="00B3684F">
        <w:rPr>
          <w:rFonts w:cstheme="minorHAnsi"/>
        </w:rPr>
        <w:t xml:space="preserve"> cas de manquements aux</w:t>
      </w:r>
      <w:r w:rsidR="00522610" w:rsidRPr="00B3684F">
        <w:rPr>
          <w:rFonts w:cstheme="minorHAnsi"/>
        </w:rPr>
        <w:t xml:space="preserve"> </w:t>
      </w:r>
      <w:r w:rsidR="00B3684F">
        <w:rPr>
          <w:rFonts w:cstheme="minorHAnsi"/>
        </w:rPr>
        <w:t>alinéas qui précèdent</w:t>
      </w:r>
      <w:r w:rsidR="00522610" w:rsidRPr="00B3684F">
        <w:rPr>
          <w:rFonts w:cstheme="minorHAnsi"/>
        </w:rPr>
        <w:t xml:space="preserve">, d’annuler la participation d’un Participant au Jeu </w:t>
      </w:r>
      <w:r w:rsidR="00B3684F">
        <w:rPr>
          <w:rFonts w:cstheme="minorHAnsi"/>
        </w:rPr>
        <w:t>et/ou</w:t>
      </w:r>
      <w:r w:rsidR="00522610" w:rsidRPr="00B3684F">
        <w:rPr>
          <w:rFonts w:cstheme="minorHAnsi"/>
        </w:rPr>
        <w:t xml:space="preserve"> </w:t>
      </w:r>
      <w:r w:rsidR="00576298">
        <w:rPr>
          <w:rFonts w:cstheme="minorHAnsi"/>
        </w:rPr>
        <w:t>annuler l’attribution du Lot au Gagnant</w:t>
      </w:r>
      <w:r w:rsidR="00522610" w:rsidRPr="00B3684F">
        <w:rPr>
          <w:rFonts w:cstheme="minorHAnsi"/>
        </w:rPr>
        <w:t xml:space="preserve">. </w:t>
      </w:r>
      <w:r w:rsidR="00610BA3" w:rsidRPr="00B3684F">
        <w:rPr>
          <w:rFonts w:cstheme="minorHAnsi"/>
        </w:rPr>
        <w:t>Aucune réclamation ou contestation ne pourra être émise à l’enc</w:t>
      </w:r>
      <w:r w:rsidR="00495BB5" w:rsidRPr="00B3684F">
        <w:rPr>
          <w:rFonts w:cstheme="minorHAnsi"/>
        </w:rPr>
        <w:t>ontr</w:t>
      </w:r>
      <w:r w:rsidR="00610BA3" w:rsidRPr="00B3684F">
        <w:rPr>
          <w:rFonts w:cstheme="minorHAnsi"/>
        </w:rPr>
        <w:t>e de l’Organisatr</w:t>
      </w:r>
      <w:r w:rsidR="00495BB5" w:rsidRPr="00B3684F">
        <w:rPr>
          <w:rFonts w:cstheme="minorHAnsi"/>
        </w:rPr>
        <w:t>ice</w:t>
      </w:r>
      <w:r w:rsidR="00AF4360">
        <w:rPr>
          <w:rFonts w:cstheme="minorHAnsi"/>
        </w:rPr>
        <w:t xml:space="preserve"> </w:t>
      </w:r>
      <w:r w:rsidR="00AF4360" w:rsidRPr="00576298">
        <w:rPr>
          <w:rFonts w:cstheme="minorHAnsi"/>
        </w:rPr>
        <w:t xml:space="preserve">et/ou </w:t>
      </w:r>
      <w:r w:rsidR="00576298">
        <w:rPr>
          <w:rFonts w:cstheme="minorHAnsi"/>
        </w:rPr>
        <w:t xml:space="preserve">le </w:t>
      </w:r>
      <w:r w:rsidR="00AF4360" w:rsidRPr="00576298">
        <w:rPr>
          <w:rFonts w:cstheme="minorHAnsi"/>
        </w:rPr>
        <w:t>Partenaire</w:t>
      </w:r>
      <w:r w:rsidR="00495BB5" w:rsidRPr="00B3684F">
        <w:rPr>
          <w:rFonts w:cstheme="minorHAnsi"/>
        </w:rPr>
        <w:t xml:space="preserve"> à ces titres</w:t>
      </w:r>
      <w:r w:rsidR="00522610" w:rsidRPr="00B3684F">
        <w:rPr>
          <w:rFonts w:cstheme="minorHAnsi"/>
        </w:rPr>
        <w:t> ;</w:t>
      </w:r>
      <w:r w:rsidR="00576298">
        <w:rPr>
          <w:rFonts w:cstheme="minorHAnsi"/>
        </w:rPr>
        <w:t xml:space="preserve"> </w:t>
      </w:r>
      <w:r w:rsidR="00576298" w:rsidRPr="00B827CD">
        <w:rPr>
          <w:rFonts w:cstheme="minorHAnsi"/>
        </w:rPr>
        <w:t>le Partenaire</w:t>
      </w:r>
      <w:r w:rsidR="00576298">
        <w:rPr>
          <w:rFonts w:cstheme="minorHAnsi"/>
        </w:rPr>
        <w:t>, fournisseur du Lot,</w:t>
      </w:r>
      <w:r w:rsidR="00576298" w:rsidRPr="00B827CD">
        <w:rPr>
          <w:rFonts w:cstheme="minorHAnsi"/>
        </w:rPr>
        <w:t xml:space="preserve"> se réserve le droit de réattribuer ou non le Lot dans les conditions détaillées à l’article </w:t>
      </w:r>
      <w:r w:rsidR="000C6E91">
        <w:rPr>
          <w:rFonts w:cstheme="minorHAnsi"/>
        </w:rPr>
        <w:t>4</w:t>
      </w:r>
      <w:r w:rsidR="00576298" w:rsidRPr="00B827CD">
        <w:rPr>
          <w:rFonts w:cstheme="minorHAnsi"/>
        </w:rPr>
        <w:t xml:space="preserve"> du Règlement</w:t>
      </w:r>
      <w:r w:rsidR="00AC2160" w:rsidRPr="00B3684F">
        <w:rPr>
          <w:rFonts w:cstheme="minorHAnsi"/>
        </w:rPr>
        <w:t>.</w:t>
      </w:r>
    </w:p>
    <w:p w14:paraId="76B408F1" w14:textId="77777777" w:rsidR="0083412F" w:rsidRPr="0083412F" w:rsidRDefault="0083412F" w:rsidP="00DC4830">
      <w:pPr>
        <w:spacing w:line="240" w:lineRule="auto"/>
        <w:contextualSpacing/>
        <w:jc w:val="both"/>
        <w:rPr>
          <w:rFonts w:cstheme="minorHAnsi"/>
        </w:rPr>
      </w:pPr>
    </w:p>
    <w:p w14:paraId="09B0F297" w14:textId="572A6793" w:rsidR="0068520C" w:rsidRDefault="00800E38" w:rsidP="00DC4830">
      <w:pPr>
        <w:spacing w:line="240" w:lineRule="auto"/>
        <w:contextualSpacing/>
        <w:jc w:val="both"/>
        <w:rPr>
          <w:rFonts w:cstheme="minorHAnsi"/>
        </w:rPr>
      </w:pPr>
      <w:r w:rsidRPr="00702145">
        <w:rPr>
          <w:rFonts w:cstheme="minorHAnsi"/>
          <w:iCs/>
          <w:u w:val="single"/>
        </w:rPr>
        <w:t>6.2</w:t>
      </w:r>
      <w:r w:rsidRPr="00702145">
        <w:rPr>
          <w:rFonts w:cstheme="minorHAnsi"/>
          <w:i/>
        </w:rPr>
        <w:t xml:space="preserve"> </w:t>
      </w:r>
      <w:r w:rsidR="00522610" w:rsidRPr="00702145">
        <w:rPr>
          <w:rFonts w:cstheme="minorHAnsi"/>
          <w:iCs/>
        </w:rPr>
        <w:t>L</w:t>
      </w:r>
      <w:r w:rsidR="00085406" w:rsidRPr="00702145">
        <w:rPr>
          <w:rFonts w:cstheme="minorHAnsi"/>
        </w:rPr>
        <w:t>e Gagnant</w:t>
      </w:r>
      <w:r w:rsidR="00191784" w:rsidRPr="00702145">
        <w:rPr>
          <w:rFonts w:cstheme="minorHAnsi"/>
        </w:rPr>
        <w:t xml:space="preserve"> se</w:t>
      </w:r>
      <w:r w:rsidR="00522610" w:rsidRPr="00702145">
        <w:rPr>
          <w:rFonts w:cstheme="minorHAnsi"/>
        </w:rPr>
        <w:t>ra</w:t>
      </w:r>
      <w:r w:rsidR="00191784" w:rsidRPr="00702145">
        <w:rPr>
          <w:rFonts w:cstheme="minorHAnsi"/>
        </w:rPr>
        <w:t xml:space="preserve"> </w:t>
      </w:r>
      <w:r w:rsidR="00085406" w:rsidRPr="00702145">
        <w:rPr>
          <w:rFonts w:cstheme="minorHAnsi"/>
        </w:rPr>
        <w:t>avisé</w:t>
      </w:r>
      <w:r w:rsidR="00191784" w:rsidRPr="00702145">
        <w:rPr>
          <w:rFonts w:cstheme="minorHAnsi"/>
        </w:rPr>
        <w:t xml:space="preserve"> de </w:t>
      </w:r>
      <w:r w:rsidR="00522610" w:rsidRPr="00702145">
        <w:rPr>
          <w:rFonts w:cstheme="minorHAnsi"/>
        </w:rPr>
        <w:t>son</w:t>
      </w:r>
      <w:r w:rsidR="00274353" w:rsidRPr="00702145">
        <w:rPr>
          <w:rFonts w:cstheme="minorHAnsi"/>
        </w:rPr>
        <w:t xml:space="preserve"> gain</w:t>
      </w:r>
      <w:r w:rsidR="00E36809">
        <w:rPr>
          <w:rFonts w:cstheme="minorHAnsi"/>
        </w:rPr>
        <w:t xml:space="preserve"> dans les conditions détaillées à l’article 5 du Règlement ; cette information faisant l’objet d’une confirmation par courrier électronique </w:t>
      </w:r>
      <w:r w:rsidR="002A4657" w:rsidRPr="00702145">
        <w:rPr>
          <w:rFonts w:cstheme="minorHAnsi"/>
        </w:rPr>
        <w:t>envoyée</w:t>
      </w:r>
      <w:r w:rsidR="007A08DB" w:rsidRPr="00702145">
        <w:rPr>
          <w:rFonts w:cstheme="minorHAnsi"/>
        </w:rPr>
        <w:t xml:space="preserve"> à l’adresse e-mail renseignée </w:t>
      </w:r>
      <w:r w:rsidR="002A4657" w:rsidRPr="00702145">
        <w:rPr>
          <w:rFonts w:cstheme="minorHAnsi"/>
        </w:rPr>
        <w:t>dans le</w:t>
      </w:r>
      <w:r w:rsidR="00702145">
        <w:rPr>
          <w:rFonts w:cstheme="minorHAnsi"/>
        </w:rPr>
        <w:t xml:space="preserve">s conditions évoquées </w:t>
      </w:r>
      <w:r w:rsidR="002A4657" w:rsidRPr="00702145">
        <w:rPr>
          <w:rFonts w:cstheme="minorHAnsi"/>
        </w:rPr>
        <w:t xml:space="preserve">à l’article 5 du </w:t>
      </w:r>
      <w:r w:rsidR="00702145">
        <w:rPr>
          <w:rFonts w:cstheme="minorHAnsi"/>
        </w:rPr>
        <w:t>Règlement</w:t>
      </w:r>
      <w:r w:rsidR="00E36809">
        <w:rPr>
          <w:rFonts w:cstheme="minorHAnsi"/>
        </w:rPr>
        <w:t xml:space="preserve"> précité</w:t>
      </w:r>
      <w:r w:rsidR="00702145">
        <w:rPr>
          <w:rFonts w:cstheme="minorHAnsi"/>
        </w:rPr>
        <w:t xml:space="preserve"> et, ce, dans un délai de</w:t>
      </w:r>
      <w:r w:rsidR="0049485A">
        <w:rPr>
          <w:rFonts w:cstheme="minorHAnsi"/>
        </w:rPr>
        <w:t xml:space="preserve"> 10</w:t>
      </w:r>
      <w:r w:rsidR="00702145">
        <w:rPr>
          <w:rFonts w:cstheme="minorHAnsi"/>
        </w:rPr>
        <w:t xml:space="preserve"> (</w:t>
      </w:r>
      <w:r w:rsidR="0049485A">
        <w:rPr>
          <w:rFonts w:cstheme="minorHAnsi"/>
        </w:rPr>
        <w:t>dix</w:t>
      </w:r>
      <w:r w:rsidR="00702145">
        <w:rPr>
          <w:rFonts w:cstheme="minorHAnsi"/>
        </w:rPr>
        <w:t>) jours suivants la date de clôture du Jeu fixée à l’article 3 du Règlement</w:t>
      </w:r>
      <w:r w:rsidR="0068520C">
        <w:rPr>
          <w:rFonts w:cstheme="minorHAnsi"/>
        </w:rPr>
        <w:t xml:space="preserve"> (date d’envoi du courrier électronique faisant foi)</w:t>
      </w:r>
      <w:r w:rsidR="00702145">
        <w:rPr>
          <w:rFonts w:cstheme="minorHAnsi"/>
        </w:rPr>
        <w:t xml:space="preserve">. </w:t>
      </w:r>
      <w:r w:rsidR="0068520C">
        <w:rPr>
          <w:rFonts w:cstheme="minorHAnsi"/>
        </w:rPr>
        <w:t xml:space="preserve"> </w:t>
      </w:r>
    </w:p>
    <w:p w14:paraId="49B6B0A5" w14:textId="48235CA3" w:rsidR="00741A77" w:rsidRPr="00702145" w:rsidRDefault="0068520C" w:rsidP="00DC4830">
      <w:pPr>
        <w:spacing w:line="240" w:lineRule="auto"/>
        <w:contextualSpacing/>
        <w:jc w:val="both"/>
        <w:rPr>
          <w:rFonts w:cstheme="minorHAnsi"/>
        </w:rPr>
      </w:pPr>
      <w:r>
        <w:rPr>
          <w:rFonts w:cstheme="minorHAnsi"/>
        </w:rPr>
        <w:t xml:space="preserve">En cas de </w:t>
      </w:r>
      <w:r w:rsidR="004322C8">
        <w:rPr>
          <w:rFonts w:cstheme="minorHAnsi"/>
        </w:rPr>
        <w:t>non-réception</w:t>
      </w:r>
      <w:r>
        <w:rPr>
          <w:rFonts w:cstheme="minorHAnsi"/>
        </w:rPr>
        <w:t xml:space="preserve"> par le Gagnant du courrier électronique de confirmation précité, et, ce, pour quelque cause que ce soit (force majeure, </w:t>
      </w:r>
      <w:r w:rsidR="004322C8">
        <w:rPr>
          <w:rFonts w:cstheme="minorHAnsi"/>
        </w:rPr>
        <w:t>l’un</w:t>
      </w:r>
      <w:r w:rsidR="00D07B52">
        <w:rPr>
          <w:rFonts w:cstheme="minorHAnsi"/>
        </w:rPr>
        <w:t>e</w:t>
      </w:r>
      <w:r w:rsidR="004322C8">
        <w:rPr>
          <w:rFonts w:cstheme="minorHAnsi"/>
        </w:rPr>
        <w:t xml:space="preserve"> ou l’autre des situations évoqués à l’article 7.1 du Règlement, erreur du Gagnant lors de la communication de son adresse</w:t>
      </w:r>
      <w:r w:rsidR="00D07B52">
        <w:rPr>
          <w:rFonts w:cstheme="minorHAnsi"/>
        </w:rPr>
        <w:t xml:space="preserve"> électronique</w:t>
      </w:r>
      <w:r w:rsidR="004322C8">
        <w:rPr>
          <w:rFonts w:cstheme="minorHAnsi"/>
        </w:rPr>
        <w:t>, etc.) et à défaut pour le Gagnant d’informer l’Organisatrice d</w:t>
      </w:r>
      <w:r w:rsidR="00D07B52">
        <w:rPr>
          <w:rFonts w:cstheme="minorHAnsi"/>
        </w:rPr>
        <w:t xml:space="preserve">u </w:t>
      </w:r>
      <w:r w:rsidR="004322C8">
        <w:rPr>
          <w:rFonts w:cstheme="minorHAnsi"/>
        </w:rPr>
        <w:t xml:space="preserve">défaut de réception dudit courrier électronique dans un délai de </w:t>
      </w:r>
      <w:r w:rsidR="003A098D">
        <w:rPr>
          <w:rFonts w:cstheme="minorHAnsi"/>
        </w:rPr>
        <w:t>10</w:t>
      </w:r>
      <w:r w:rsidR="004322C8">
        <w:rPr>
          <w:rFonts w:cstheme="minorHAnsi"/>
        </w:rPr>
        <w:t xml:space="preserve"> jours suivants la </w:t>
      </w:r>
      <w:r w:rsidR="00D07B52">
        <w:rPr>
          <w:rFonts w:cstheme="minorHAnsi"/>
        </w:rPr>
        <w:t xml:space="preserve">date de clôture du Jeu fixée à l’article </w:t>
      </w:r>
      <w:r w:rsidR="000C6E91">
        <w:rPr>
          <w:rFonts w:cstheme="minorHAnsi"/>
        </w:rPr>
        <w:t>3</w:t>
      </w:r>
      <w:r w:rsidR="00D07B52">
        <w:rPr>
          <w:rFonts w:cstheme="minorHAnsi"/>
        </w:rPr>
        <w:t xml:space="preserve"> du Règlement, le Partenaire, fournisseur du Lot, se réserve la faculté de réattribuer ou non le Lot dans les conditions détaillées à l’article </w:t>
      </w:r>
      <w:r w:rsidR="000C6E91">
        <w:rPr>
          <w:rFonts w:cstheme="minorHAnsi"/>
        </w:rPr>
        <w:t>4</w:t>
      </w:r>
      <w:r w:rsidR="00D07B52">
        <w:rPr>
          <w:rFonts w:cstheme="minorHAnsi"/>
        </w:rPr>
        <w:t xml:space="preserve"> du Règlement précité. </w:t>
      </w:r>
    </w:p>
    <w:p w14:paraId="43896639" w14:textId="77777777" w:rsidR="00B3684F" w:rsidRPr="00702145" w:rsidRDefault="00B3684F" w:rsidP="00DC4830">
      <w:pPr>
        <w:spacing w:line="240" w:lineRule="auto"/>
        <w:contextualSpacing/>
        <w:jc w:val="both"/>
        <w:rPr>
          <w:rFonts w:cstheme="minorHAnsi"/>
        </w:rPr>
      </w:pPr>
    </w:p>
    <w:p w14:paraId="626F638E" w14:textId="414B5783" w:rsidR="00784B79" w:rsidRPr="00702145" w:rsidRDefault="00784B79" w:rsidP="00DC4830">
      <w:pPr>
        <w:spacing w:line="240" w:lineRule="auto"/>
        <w:contextualSpacing/>
        <w:jc w:val="both"/>
        <w:rPr>
          <w:rFonts w:cstheme="minorHAnsi"/>
        </w:rPr>
      </w:pPr>
      <w:r w:rsidRPr="00702145">
        <w:rPr>
          <w:rFonts w:cstheme="minorHAnsi"/>
        </w:rPr>
        <w:lastRenderedPageBreak/>
        <w:t>Le</w:t>
      </w:r>
      <w:r w:rsidR="00522610" w:rsidRPr="00702145">
        <w:rPr>
          <w:rFonts w:cstheme="minorHAnsi"/>
        </w:rPr>
        <w:t>s</w:t>
      </w:r>
      <w:r w:rsidR="004352FE" w:rsidRPr="00702145">
        <w:rPr>
          <w:rFonts w:cstheme="minorHAnsi"/>
        </w:rPr>
        <w:t xml:space="preserve"> informations relatives à l’exécution du Lot et des é</w:t>
      </w:r>
      <w:r w:rsidR="00522610" w:rsidRPr="00702145">
        <w:rPr>
          <w:rFonts w:cstheme="minorHAnsi"/>
        </w:rPr>
        <w:t>léments</w:t>
      </w:r>
      <w:r w:rsidR="004352FE" w:rsidRPr="00702145">
        <w:rPr>
          <w:rFonts w:cstheme="minorHAnsi"/>
        </w:rPr>
        <w:t xml:space="preserve"> le</w:t>
      </w:r>
      <w:r w:rsidR="00522610" w:rsidRPr="00702145">
        <w:rPr>
          <w:rFonts w:cstheme="minorHAnsi"/>
        </w:rPr>
        <w:t xml:space="preserve"> composant le</w:t>
      </w:r>
      <w:r w:rsidR="00C201B9" w:rsidRPr="00702145">
        <w:rPr>
          <w:rFonts w:cstheme="minorHAnsi"/>
        </w:rPr>
        <w:t xml:space="preserve"> Lot</w:t>
      </w:r>
      <w:r w:rsidR="00522610" w:rsidRPr="00702145">
        <w:rPr>
          <w:rFonts w:cstheme="minorHAnsi"/>
        </w:rPr>
        <w:t xml:space="preserve"> </w:t>
      </w:r>
      <w:r w:rsidR="00D65671" w:rsidRPr="00702145">
        <w:rPr>
          <w:rFonts w:cstheme="minorHAnsi"/>
        </w:rPr>
        <w:t>ser</w:t>
      </w:r>
      <w:r w:rsidR="00522610" w:rsidRPr="00702145">
        <w:rPr>
          <w:rFonts w:cstheme="minorHAnsi"/>
        </w:rPr>
        <w:t>ont, selon leur nature,</w:t>
      </w:r>
      <w:r w:rsidR="00D65671" w:rsidRPr="00702145">
        <w:rPr>
          <w:rFonts w:cstheme="minorHAnsi"/>
        </w:rPr>
        <w:t xml:space="preserve"> </w:t>
      </w:r>
      <w:r w:rsidR="00C201B9" w:rsidRPr="00702145">
        <w:rPr>
          <w:rFonts w:cstheme="minorHAnsi"/>
        </w:rPr>
        <w:t>remis au G</w:t>
      </w:r>
      <w:r w:rsidRPr="00702145">
        <w:rPr>
          <w:rFonts w:cstheme="minorHAnsi"/>
        </w:rPr>
        <w:t xml:space="preserve">agnant </w:t>
      </w:r>
      <w:r w:rsidR="004352FE" w:rsidRPr="00702145">
        <w:rPr>
          <w:rFonts w:cstheme="minorHAnsi"/>
        </w:rPr>
        <w:t xml:space="preserve">par le Partenaire, fournisseur du Lot, </w:t>
      </w:r>
      <w:r w:rsidR="00D65671" w:rsidRPr="00702145">
        <w:rPr>
          <w:rFonts w:cstheme="minorHAnsi"/>
        </w:rPr>
        <w:t xml:space="preserve">soit </w:t>
      </w:r>
      <w:r w:rsidRPr="00702145">
        <w:rPr>
          <w:rFonts w:cstheme="minorHAnsi"/>
        </w:rPr>
        <w:t>par voie postale</w:t>
      </w:r>
      <w:r w:rsidR="00D65671" w:rsidRPr="00702145">
        <w:rPr>
          <w:rFonts w:cstheme="minorHAnsi"/>
        </w:rPr>
        <w:t xml:space="preserve"> (</w:t>
      </w:r>
      <w:r w:rsidRPr="00702145">
        <w:rPr>
          <w:rFonts w:cstheme="minorHAnsi"/>
        </w:rPr>
        <w:t>en courrier simple, par recommandé ou colissimo</w:t>
      </w:r>
      <w:r w:rsidR="00D65671" w:rsidRPr="00702145">
        <w:rPr>
          <w:rFonts w:cstheme="minorHAnsi"/>
        </w:rPr>
        <w:t>)</w:t>
      </w:r>
      <w:r w:rsidR="00274353" w:rsidRPr="00702145">
        <w:rPr>
          <w:rFonts w:cstheme="minorHAnsi"/>
        </w:rPr>
        <w:t xml:space="preserve">, </w:t>
      </w:r>
      <w:r w:rsidR="00D65671" w:rsidRPr="00702145">
        <w:rPr>
          <w:rFonts w:cstheme="minorHAnsi"/>
        </w:rPr>
        <w:t>soit par</w:t>
      </w:r>
      <w:r w:rsidR="004352FE" w:rsidRPr="00702145">
        <w:rPr>
          <w:rFonts w:cstheme="minorHAnsi"/>
        </w:rPr>
        <w:t xml:space="preserve"> courrier électronique</w:t>
      </w:r>
      <w:r w:rsidR="00274353" w:rsidRPr="00702145">
        <w:rPr>
          <w:rFonts w:cstheme="minorHAnsi"/>
        </w:rPr>
        <w:t xml:space="preserve">, </w:t>
      </w:r>
      <w:r w:rsidR="00D65671" w:rsidRPr="00702145">
        <w:rPr>
          <w:rFonts w:cstheme="minorHAnsi"/>
        </w:rPr>
        <w:t xml:space="preserve">soit </w:t>
      </w:r>
      <w:r w:rsidRPr="00702145">
        <w:rPr>
          <w:rFonts w:cstheme="minorHAnsi"/>
        </w:rPr>
        <w:t>par remise sur le lieu d</w:t>
      </w:r>
      <w:r w:rsidR="00B3684F" w:rsidRPr="00702145">
        <w:rPr>
          <w:rFonts w:cstheme="minorHAnsi"/>
        </w:rPr>
        <w:t>’exécution d</w:t>
      </w:r>
      <w:r w:rsidR="004352FE" w:rsidRPr="00702145">
        <w:rPr>
          <w:rFonts w:cstheme="minorHAnsi"/>
        </w:rPr>
        <w:t>e l’élément concerné</w:t>
      </w:r>
      <w:r w:rsidR="00D65671" w:rsidRPr="00702145">
        <w:rPr>
          <w:rFonts w:cstheme="minorHAnsi"/>
        </w:rPr>
        <w:t>, soit par tout autre moyen communiqué par l</w:t>
      </w:r>
      <w:r w:rsidR="004352FE" w:rsidRPr="00702145">
        <w:rPr>
          <w:rFonts w:cstheme="minorHAnsi"/>
        </w:rPr>
        <w:t>e Partenaire</w:t>
      </w:r>
      <w:r w:rsidR="00D65671" w:rsidRPr="00702145">
        <w:rPr>
          <w:rFonts w:cstheme="minorHAnsi"/>
        </w:rPr>
        <w:t xml:space="preserve"> </w:t>
      </w:r>
      <w:r w:rsidRPr="00702145">
        <w:rPr>
          <w:rFonts w:cstheme="minorHAnsi"/>
        </w:rPr>
        <w:t>et</w:t>
      </w:r>
      <w:r w:rsidR="00274353" w:rsidRPr="00702145">
        <w:rPr>
          <w:rFonts w:cstheme="minorHAnsi"/>
        </w:rPr>
        <w:t xml:space="preserve">, </w:t>
      </w:r>
      <w:r w:rsidRPr="00702145">
        <w:rPr>
          <w:rFonts w:cstheme="minorHAnsi"/>
        </w:rPr>
        <w:t>ce</w:t>
      </w:r>
      <w:r w:rsidR="00274353" w:rsidRPr="00702145">
        <w:rPr>
          <w:rFonts w:cstheme="minorHAnsi"/>
        </w:rPr>
        <w:t>,</w:t>
      </w:r>
      <w:r w:rsidRPr="00702145">
        <w:rPr>
          <w:rFonts w:cstheme="minorHAnsi"/>
        </w:rPr>
        <w:t xml:space="preserve"> </w:t>
      </w:r>
      <w:r w:rsidR="008953E6" w:rsidRPr="00702145">
        <w:rPr>
          <w:rFonts w:cstheme="minorHAnsi"/>
        </w:rPr>
        <w:t xml:space="preserve">dans les conditions détaillées à l’article </w:t>
      </w:r>
      <w:r w:rsidR="008A670F">
        <w:rPr>
          <w:rFonts w:cstheme="minorHAnsi"/>
        </w:rPr>
        <w:t>5</w:t>
      </w:r>
      <w:r w:rsidR="00702145">
        <w:rPr>
          <w:rFonts w:cstheme="minorHAnsi"/>
        </w:rPr>
        <w:t xml:space="preserve"> du Règlement</w:t>
      </w:r>
      <w:r w:rsidR="008953E6" w:rsidRPr="00702145">
        <w:rPr>
          <w:rFonts w:cstheme="minorHAnsi"/>
        </w:rPr>
        <w:t xml:space="preserve">. </w:t>
      </w:r>
    </w:p>
    <w:p w14:paraId="6FBE3702" w14:textId="6F513E09" w:rsidR="00702145" w:rsidRDefault="00702145" w:rsidP="00DC4830">
      <w:pPr>
        <w:spacing w:line="240" w:lineRule="auto"/>
        <w:contextualSpacing/>
        <w:jc w:val="both"/>
        <w:rPr>
          <w:rFonts w:cstheme="minorHAnsi"/>
          <w:u w:val="single"/>
        </w:rPr>
      </w:pPr>
    </w:p>
    <w:p w14:paraId="1AC5D848" w14:textId="77777777" w:rsidR="00702145" w:rsidRDefault="00702145" w:rsidP="00DC4830">
      <w:pPr>
        <w:spacing w:line="240" w:lineRule="auto"/>
        <w:contextualSpacing/>
        <w:jc w:val="both"/>
        <w:rPr>
          <w:rFonts w:cstheme="minorHAnsi"/>
          <w:u w:val="single"/>
        </w:rPr>
      </w:pPr>
    </w:p>
    <w:p w14:paraId="7B6820C3" w14:textId="5DC2052B" w:rsidR="003772B9" w:rsidRDefault="00B84804" w:rsidP="00DC4830">
      <w:pPr>
        <w:spacing w:line="240" w:lineRule="auto"/>
        <w:contextualSpacing/>
        <w:jc w:val="both"/>
        <w:rPr>
          <w:rFonts w:cstheme="minorHAnsi"/>
          <w:u w:val="single"/>
        </w:rPr>
      </w:pPr>
      <w:r>
        <w:rPr>
          <w:rFonts w:cstheme="minorHAnsi"/>
          <w:u w:val="single"/>
        </w:rPr>
        <w:t xml:space="preserve">ARTICLE </w:t>
      </w:r>
      <w:r w:rsidR="00D65671" w:rsidRPr="00120E8B">
        <w:rPr>
          <w:rFonts w:cstheme="minorHAnsi"/>
          <w:u w:val="single"/>
        </w:rPr>
        <w:t xml:space="preserve">7 </w:t>
      </w:r>
      <w:r w:rsidR="005214C7">
        <w:rPr>
          <w:rFonts w:cstheme="minorHAnsi"/>
          <w:u w:val="single"/>
        </w:rPr>
        <w:t>–</w:t>
      </w:r>
      <w:r w:rsidR="00974D98" w:rsidRPr="00120E8B">
        <w:rPr>
          <w:rFonts w:cstheme="minorHAnsi"/>
          <w:u w:val="single"/>
        </w:rPr>
        <w:t xml:space="preserve"> RESPONSABILITES</w:t>
      </w:r>
      <w:r w:rsidR="005214C7">
        <w:rPr>
          <w:rFonts w:cstheme="minorHAnsi"/>
          <w:u w:val="single"/>
        </w:rPr>
        <w:t xml:space="preserve"> </w:t>
      </w:r>
    </w:p>
    <w:p w14:paraId="774D1976" w14:textId="77777777" w:rsidR="00492337" w:rsidRPr="00120E8B" w:rsidRDefault="00492337" w:rsidP="00DC4830">
      <w:pPr>
        <w:spacing w:line="240" w:lineRule="auto"/>
        <w:contextualSpacing/>
        <w:jc w:val="both"/>
        <w:rPr>
          <w:rFonts w:cstheme="minorHAnsi"/>
          <w:u w:val="single"/>
        </w:rPr>
      </w:pPr>
    </w:p>
    <w:p w14:paraId="64BDE4BB" w14:textId="30F4C5CD" w:rsidR="00DF571C" w:rsidRPr="00120E8B" w:rsidRDefault="00D65671" w:rsidP="00DC4830">
      <w:pPr>
        <w:spacing w:line="240" w:lineRule="auto"/>
        <w:contextualSpacing/>
        <w:jc w:val="both"/>
        <w:rPr>
          <w:rFonts w:cstheme="minorHAnsi"/>
        </w:rPr>
      </w:pPr>
      <w:r w:rsidRPr="000D2993">
        <w:rPr>
          <w:rFonts w:cstheme="minorHAnsi"/>
          <w:u w:val="single"/>
        </w:rPr>
        <w:t>7</w:t>
      </w:r>
      <w:r w:rsidR="00974D98" w:rsidRPr="000D2993">
        <w:rPr>
          <w:rFonts w:cstheme="minorHAnsi"/>
          <w:u w:val="single"/>
        </w:rPr>
        <w:t>.1</w:t>
      </w:r>
      <w:r w:rsidR="00974D98" w:rsidRPr="00120E8B">
        <w:rPr>
          <w:rFonts w:cstheme="minorHAnsi"/>
        </w:rPr>
        <w:t xml:space="preserve"> </w:t>
      </w:r>
      <w:r w:rsidR="00DF571C" w:rsidRPr="00120E8B">
        <w:rPr>
          <w:rFonts w:cstheme="minorHAnsi"/>
        </w:rPr>
        <w:t>L’Organisatr</w:t>
      </w:r>
      <w:r w:rsidR="005214C7">
        <w:rPr>
          <w:rFonts w:cstheme="minorHAnsi"/>
        </w:rPr>
        <w:t>ice</w:t>
      </w:r>
      <w:r w:rsidR="00DF571C" w:rsidRPr="00120E8B">
        <w:rPr>
          <w:rFonts w:cstheme="minorHAnsi"/>
        </w:rPr>
        <w:t xml:space="preserve"> ne sera pas tenu</w:t>
      </w:r>
      <w:r w:rsidR="00741576">
        <w:rPr>
          <w:rFonts w:cstheme="minorHAnsi"/>
        </w:rPr>
        <w:t xml:space="preserve">e </w:t>
      </w:r>
      <w:r w:rsidR="00DF571C" w:rsidRPr="00120E8B">
        <w:rPr>
          <w:rFonts w:cstheme="minorHAnsi"/>
        </w:rPr>
        <w:t>pour responsable en cas d</w:t>
      </w:r>
      <w:r w:rsidR="00490175">
        <w:rPr>
          <w:rFonts w:cstheme="minorHAnsi"/>
        </w:rPr>
        <w:t>’annulation du Jeu</w:t>
      </w:r>
      <w:r w:rsidR="00741576">
        <w:rPr>
          <w:rFonts w:cstheme="minorHAnsi"/>
        </w:rPr>
        <w:t xml:space="preserve">, </w:t>
      </w:r>
      <w:r w:rsidR="00557BFB">
        <w:rPr>
          <w:rFonts w:cstheme="minorHAnsi"/>
        </w:rPr>
        <w:t>d</w:t>
      </w:r>
      <w:r w:rsidR="00741576">
        <w:rPr>
          <w:rFonts w:cstheme="minorHAnsi"/>
        </w:rPr>
        <w:t xml:space="preserve">ifficultés ou </w:t>
      </w:r>
      <w:r w:rsidR="00490175">
        <w:rPr>
          <w:rFonts w:cstheme="minorHAnsi"/>
        </w:rPr>
        <w:t>non prise en compte d’une participation</w:t>
      </w:r>
      <w:r w:rsidR="00741576">
        <w:rPr>
          <w:rFonts w:cstheme="minorHAnsi"/>
        </w:rPr>
        <w:t xml:space="preserve"> </w:t>
      </w:r>
      <w:r w:rsidR="00490175">
        <w:rPr>
          <w:rFonts w:cstheme="minorHAnsi"/>
        </w:rPr>
        <w:t>qui résulterai</w:t>
      </w:r>
      <w:r w:rsidR="00741576">
        <w:rPr>
          <w:rFonts w:cstheme="minorHAnsi"/>
        </w:rPr>
        <w:t>en</w:t>
      </w:r>
      <w:r w:rsidR="00490175">
        <w:rPr>
          <w:rFonts w:cstheme="minorHAnsi"/>
        </w:rPr>
        <w:t>t de l’un des évènements suivants</w:t>
      </w:r>
      <w:r w:rsidR="00DF571C" w:rsidRPr="00120E8B">
        <w:rPr>
          <w:rFonts w:cstheme="minorHAnsi"/>
        </w:rPr>
        <w:t xml:space="preserve"> : </w:t>
      </w:r>
    </w:p>
    <w:p w14:paraId="63FCB891" w14:textId="77777777" w:rsidR="00DF571C" w:rsidRPr="00120E8B" w:rsidRDefault="00DF571C" w:rsidP="00DC4830">
      <w:pPr>
        <w:pStyle w:val="Paragraphedeliste"/>
        <w:numPr>
          <w:ilvl w:val="0"/>
          <w:numId w:val="1"/>
        </w:numPr>
        <w:spacing w:line="240" w:lineRule="auto"/>
        <w:jc w:val="both"/>
        <w:rPr>
          <w:rFonts w:cstheme="minorHAnsi"/>
        </w:rPr>
      </w:pPr>
      <w:r w:rsidRPr="00120E8B">
        <w:rPr>
          <w:rFonts w:cstheme="minorHAnsi"/>
        </w:rPr>
        <w:t xml:space="preserve">Dysfonctionnement des réseaux informatiques, notamment, du fait d’un encombrement du réseau, </w:t>
      </w:r>
    </w:p>
    <w:p w14:paraId="71417C52" w14:textId="32898D0F" w:rsidR="00DF571C" w:rsidRPr="00120E8B" w:rsidRDefault="00DF571C" w:rsidP="00DC4830">
      <w:pPr>
        <w:pStyle w:val="Paragraphedeliste"/>
        <w:numPr>
          <w:ilvl w:val="0"/>
          <w:numId w:val="1"/>
        </w:numPr>
        <w:spacing w:line="240" w:lineRule="auto"/>
        <w:jc w:val="both"/>
        <w:rPr>
          <w:rFonts w:cstheme="minorHAnsi"/>
        </w:rPr>
      </w:pPr>
      <w:r w:rsidRPr="00120E8B">
        <w:rPr>
          <w:rFonts w:cstheme="minorHAnsi"/>
        </w:rPr>
        <w:t>Défaillance de tout matériel de réception ou des lignes de communication</w:t>
      </w:r>
      <w:r w:rsidR="004322C8">
        <w:rPr>
          <w:rFonts w:cstheme="minorHAnsi"/>
        </w:rPr>
        <w:t xml:space="preserve">, </w:t>
      </w:r>
    </w:p>
    <w:p w14:paraId="784B5A56" w14:textId="77777777" w:rsidR="00DF571C" w:rsidRPr="00120E8B" w:rsidRDefault="00DF571C" w:rsidP="00DC4830">
      <w:pPr>
        <w:pStyle w:val="Paragraphedeliste"/>
        <w:numPr>
          <w:ilvl w:val="0"/>
          <w:numId w:val="1"/>
        </w:numPr>
        <w:spacing w:line="240" w:lineRule="auto"/>
        <w:jc w:val="both"/>
        <w:rPr>
          <w:rFonts w:cstheme="minorHAnsi"/>
        </w:rPr>
      </w:pPr>
      <w:r w:rsidRPr="00120E8B">
        <w:rPr>
          <w:rFonts w:cstheme="minorHAnsi"/>
        </w:rPr>
        <w:t xml:space="preserve">Intervention malveillante (virus ou intrusion d’un tiers dans le système de terminal du Participant), </w:t>
      </w:r>
    </w:p>
    <w:p w14:paraId="7DD57B84" w14:textId="77777777" w:rsidR="00DF571C" w:rsidRPr="00120E8B" w:rsidRDefault="00DF571C" w:rsidP="00DC4830">
      <w:pPr>
        <w:pStyle w:val="Paragraphedeliste"/>
        <w:numPr>
          <w:ilvl w:val="0"/>
          <w:numId w:val="1"/>
        </w:numPr>
        <w:spacing w:line="240" w:lineRule="auto"/>
        <w:jc w:val="both"/>
        <w:rPr>
          <w:rFonts w:cstheme="minorHAnsi"/>
        </w:rPr>
      </w:pPr>
      <w:r w:rsidRPr="00120E8B">
        <w:rPr>
          <w:rFonts w:cstheme="minorHAnsi"/>
        </w:rPr>
        <w:t>Défaut de ré</w:t>
      </w:r>
      <w:r w:rsidR="00B447E5" w:rsidRPr="00120E8B">
        <w:rPr>
          <w:rFonts w:cstheme="minorHAnsi"/>
        </w:rPr>
        <w:t>ception ou de destruction d’une participation</w:t>
      </w:r>
      <w:r w:rsidRPr="00120E8B">
        <w:rPr>
          <w:rFonts w:cstheme="minorHAnsi"/>
        </w:rPr>
        <w:t xml:space="preserve">, </w:t>
      </w:r>
    </w:p>
    <w:p w14:paraId="01F074E9" w14:textId="77777777" w:rsidR="00DF571C" w:rsidRPr="00120E8B" w:rsidRDefault="00DF571C" w:rsidP="00DC4830">
      <w:pPr>
        <w:pStyle w:val="Paragraphedeliste"/>
        <w:numPr>
          <w:ilvl w:val="0"/>
          <w:numId w:val="1"/>
        </w:numPr>
        <w:spacing w:line="240" w:lineRule="auto"/>
        <w:jc w:val="both"/>
        <w:rPr>
          <w:rFonts w:cstheme="minorHAnsi"/>
        </w:rPr>
      </w:pPr>
      <w:r w:rsidRPr="00120E8B">
        <w:rPr>
          <w:rFonts w:cstheme="minorHAnsi"/>
        </w:rPr>
        <w:t>Problèmes de dysfonctionnement des plateformes des opérateurs, logiciels ou du matériel,</w:t>
      </w:r>
    </w:p>
    <w:p w14:paraId="00C1CF29" w14:textId="77777777" w:rsidR="005622BB" w:rsidRPr="00120E8B" w:rsidRDefault="00DF571C" w:rsidP="00DC4830">
      <w:pPr>
        <w:pStyle w:val="Paragraphedeliste"/>
        <w:numPr>
          <w:ilvl w:val="0"/>
          <w:numId w:val="1"/>
        </w:numPr>
        <w:spacing w:line="240" w:lineRule="auto"/>
        <w:jc w:val="both"/>
        <w:rPr>
          <w:rFonts w:cstheme="minorHAnsi"/>
        </w:rPr>
      </w:pPr>
      <w:r w:rsidRPr="00120E8B">
        <w:rPr>
          <w:rFonts w:cstheme="minorHAnsi"/>
        </w:rPr>
        <w:t xml:space="preserve">Dommage causé aux équipements informatiques du Participant et aux donnés qui y sont stockées ainsi que des conséquences pouvant impacter leur activité professionnelle ou personnelle. </w:t>
      </w:r>
    </w:p>
    <w:p w14:paraId="6E7C0046" w14:textId="7B11187C" w:rsidR="005622BB" w:rsidRDefault="00DF571C" w:rsidP="008F43D8">
      <w:pPr>
        <w:widowControl w:val="0"/>
        <w:autoSpaceDE w:val="0"/>
        <w:autoSpaceDN w:val="0"/>
        <w:adjustRightInd w:val="0"/>
        <w:spacing w:line="240" w:lineRule="auto"/>
        <w:contextualSpacing/>
        <w:jc w:val="both"/>
        <w:rPr>
          <w:rFonts w:cstheme="minorHAnsi"/>
        </w:rPr>
      </w:pPr>
      <w:r w:rsidRPr="00120E8B">
        <w:rPr>
          <w:rFonts w:cstheme="minorHAnsi"/>
        </w:rPr>
        <w:t>En cas de force majeure</w:t>
      </w:r>
      <w:r w:rsidR="00C34E11" w:rsidRPr="00120E8B">
        <w:rPr>
          <w:rFonts w:cstheme="minorHAnsi"/>
        </w:rPr>
        <w:t xml:space="preserve">, tel que défini par la jurisprudence de la Cour </w:t>
      </w:r>
      <w:r w:rsidR="004259AE" w:rsidRPr="00120E8B">
        <w:rPr>
          <w:rFonts w:cstheme="minorHAnsi"/>
        </w:rPr>
        <w:t>de cassation, ou d’annulation du</w:t>
      </w:r>
      <w:r w:rsidR="00C34E11" w:rsidRPr="00120E8B">
        <w:rPr>
          <w:rFonts w:cstheme="minorHAnsi"/>
        </w:rPr>
        <w:t xml:space="preserve"> Jeu du fait d</w:t>
      </w:r>
      <w:r w:rsidR="00B94583">
        <w:rPr>
          <w:rFonts w:cstheme="minorHAnsi"/>
        </w:rPr>
        <w:t xml:space="preserve">u Partenaire, </w:t>
      </w:r>
      <w:r w:rsidR="00C34E11" w:rsidRPr="00120E8B">
        <w:rPr>
          <w:rFonts w:cstheme="minorHAnsi"/>
        </w:rPr>
        <w:t>l’Organis</w:t>
      </w:r>
      <w:r w:rsidR="00BB11DA">
        <w:rPr>
          <w:rFonts w:cstheme="minorHAnsi"/>
        </w:rPr>
        <w:t>atrice</w:t>
      </w:r>
      <w:r w:rsidR="00C34E11" w:rsidRPr="00120E8B">
        <w:rPr>
          <w:rFonts w:cstheme="minorHAnsi"/>
        </w:rPr>
        <w:t xml:space="preserve"> se réserve le droit d’écourter, de prolonger, de modifier</w:t>
      </w:r>
      <w:r w:rsidR="00BB11DA">
        <w:rPr>
          <w:rFonts w:cstheme="minorHAnsi"/>
        </w:rPr>
        <w:t xml:space="preserve"> </w:t>
      </w:r>
      <w:r w:rsidR="008F43D8">
        <w:rPr>
          <w:rFonts w:cstheme="minorHAnsi"/>
        </w:rPr>
        <w:t xml:space="preserve"> (notamment, mais non limitativement, en remplaçant tout ou partie du Lot par un ou des éléments de valeur équivalente) </w:t>
      </w:r>
      <w:r w:rsidR="00BB11DA">
        <w:rPr>
          <w:rFonts w:cstheme="minorHAnsi"/>
        </w:rPr>
        <w:t>ou</w:t>
      </w:r>
      <w:r w:rsidR="00C34E11" w:rsidRPr="00120E8B">
        <w:rPr>
          <w:rFonts w:cstheme="minorHAnsi"/>
        </w:rPr>
        <w:t xml:space="preserve"> d’annuler le J</w:t>
      </w:r>
      <w:r w:rsidR="00BB11DA">
        <w:rPr>
          <w:rFonts w:cstheme="minorHAnsi"/>
        </w:rPr>
        <w:t>eu</w:t>
      </w:r>
      <w:r w:rsidR="008F43D8">
        <w:rPr>
          <w:rFonts w:cstheme="minorHAnsi"/>
        </w:rPr>
        <w:t xml:space="preserve">. </w:t>
      </w:r>
      <w:r w:rsidR="00C34E11" w:rsidRPr="00120E8B">
        <w:rPr>
          <w:rFonts w:cstheme="minorHAnsi"/>
        </w:rPr>
        <w:t xml:space="preserve"> La responsabilité de l’Organisateur ne saurait être engagée de ce fait</w:t>
      </w:r>
      <w:r w:rsidR="008F43D8">
        <w:rPr>
          <w:rFonts w:cstheme="minorHAnsi"/>
        </w:rPr>
        <w:t xml:space="preserve">. </w:t>
      </w:r>
    </w:p>
    <w:p w14:paraId="3E6C780C" w14:textId="77777777" w:rsidR="00492337" w:rsidRPr="00120E8B" w:rsidRDefault="00492337" w:rsidP="00DC4830">
      <w:pPr>
        <w:spacing w:line="240" w:lineRule="auto"/>
        <w:contextualSpacing/>
        <w:jc w:val="both"/>
        <w:rPr>
          <w:rFonts w:cstheme="minorHAnsi"/>
        </w:rPr>
      </w:pPr>
    </w:p>
    <w:p w14:paraId="0632B0EF" w14:textId="21B2CD8A" w:rsidR="005E642E" w:rsidRPr="005A661B" w:rsidRDefault="00507295" w:rsidP="005E642E">
      <w:pPr>
        <w:spacing w:line="240" w:lineRule="auto"/>
        <w:contextualSpacing/>
        <w:jc w:val="both"/>
        <w:rPr>
          <w:rFonts w:cstheme="minorHAnsi"/>
        </w:rPr>
      </w:pPr>
      <w:r w:rsidRPr="005A661B">
        <w:rPr>
          <w:rFonts w:cstheme="minorHAnsi"/>
          <w:u w:val="single"/>
        </w:rPr>
        <w:t>7</w:t>
      </w:r>
      <w:r w:rsidR="005622BB" w:rsidRPr="005A661B">
        <w:rPr>
          <w:rFonts w:cstheme="minorHAnsi"/>
          <w:u w:val="single"/>
        </w:rPr>
        <w:t>.</w:t>
      </w:r>
      <w:r w:rsidR="00BB11DA" w:rsidRPr="005A661B">
        <w:rPr>
          <w:rFonts w:cstheme="minorHAnsi"/>
          <w:u w:val="single"/>
        </w:rPr>
        <w:t>2</w:t>
      </w:r>
      <w:r w:rsidR="00BB11DA" w:rsidRPr="005A661B">
        <w:rPr>
          <w:rFonts w:cstheme="minorHAnsi"/>
        </w:rPr>
        <w:t xml:space="preserve"> </w:t>
      </w:r>
      <w:r w:rsidR="00611320" w:rsidRPr="005A661B">
        <w:rPr>
          <w:rFonts w:cstheme="minorHAnsi"/>
        </w:rPr>
        <w:t>S’agissant d</w:t>
      </w:r>
      <w:r w:rsidR="009128C8" w:rsidRPr="005A661B">
        <w:rPr>
          <w:rFonts w:cstheme="minorHAnsi"/>
        </w:rPr>
        <w:t>u</w:t>
      </w:r>
      <w:r w:rsidR="00611320" w:rsidRPr="005A661B">
        <w:rPr>
          <w:rFonts w:cstheme="minorHAnsi"/>
        </w:rPr>
        <w:t xml:space="preserve"> Lot</w:t>
      </w:r>
      <w:r w:rsidR="00C34E11" w:rsidRPr="005A661B">
        <w:rPr>
          <w:rFonts w:cstheme="minorHAnsi"/>
        </w:rPr>
        <w:t>, la responsabilité de l’Organisa</w:t>
      </w:r>
      <w:r w:rsidR="00BB11DA" w:rsidRPr="005A661B">
        <w:rPr>
          <w:rFonts w:cstheme="minorHAnsi"/>
        </w:rPr>
        <w:t xml:space="preserve">trice </w:t>
      </w:r>
      <w:r w:rsidR="00096219" w:rsidRPr="005A661B">
        <w:rPr>
          <w:rFonts w:cstheme="minorHAnsi"/>
        </w:rPr>
        <w:t>est strictement limitée à l</w:t>
      </w:r>
      <w:r w:rsidR="00B03AB4" w:rsidRPr="005A661B">
        <w:rPr>
          <w:rFonts w:cstheme="minorHAnsi"/>
        </w:rPr>
        <w:t>a désignation du Gagnant</w:t>
      </w:r>
      <w:r w:rsidR="008F43D8" w:rsidRPr="005A661B">
        <w:rPr>
          <w:rFonts w:cstheme="minorHAnsi"/>
        </w:rPr>
        <w:t>. L</w:t>
      </w:r>
      <w:r w:rsidR="00961773" w:rsidRPr="005A661B">
        <w:rPr>
          <w:rFonts w:cstheme="minorHAnsi"/>
        </w:rPr>
        <w:t xml:space="preserve">’Organisatrice </w:t>
      </w:r>
      <w:r w:rsidR="005E642E" w:rsidRPr="005A661B">
        <w:rPr>
          <w:rFonts w:cstheme="minorHAnsi"/>
        </w:rPr>
        <w:t>n’</w:t>
      </w:r>
      <w:r w:rsidR="00F47DB8" w:rsidRPr="005A661B">
        <w:rPr>
          <w:rFonts w:cstheme="minorHAnsi"/>
        </w:rPr>
        <w:t>étant</w:t>
      </w:r>
      <w:r w:rsidR="005E642E" w:rsidRPr="005A661B">
        <w:rPr>
          <w:rFonts w:cstheme="minorHAnsi"/>
        </w:rPr>
        <w:t xml:space="preserve"> ni fournisseur ni vendeur ni distributeur du Lot</w:t>
      </w:r>
      <w:r w:rsidR="00F47DB8" w:rsidRPr="005A661B">
        <w:rPr>
          <w:rFonts w:cstheme="minorHAnsi"/>
        </w:rPr>
        <w:t xml:space="preserve">, </w:t>
      </w:r>
      <w:r w:rsidR="005E642E" w:rsidRPr="005A661B">
        <w:rPr>
          <w:rFonts w:cstheme="minorHAnsi"/>
        </w:rPr>
        <w:t>elle ne peut endosser aucune responsabilité</w:t>
      </w:r>
      <w:r w:rsidR="00FF0283" w:rsidRPr="005A661B">
        <w:rPr>
          <w:rFonts w:cstheme="minorHAnsi"/>
        </w:rPr>
        <w:t xml:space="preserve"> s’agissant des modalités d’exécution du Lot dans les conditions détaillées par le Règlement ou</w:t>
      </w:r>
      <w:r w:rsidR="005E642E" w:rsidRPr="005A661B">
        <w:rPr>
          <w:rFonts w:cstheme="minorHAnsi"/>
        </w:rPr>
        <w:t xml:space="preserve"> </w:t>
      </w:r>
      <w:r w:rsidR="00C40BC7" w:rsidRPr="005A661B">
        <w:rPr>
          <w:rFonts w:cstheme="minorHAnsi"/>
        </w:rPr>
        <w:t xml:space="preserve">en cas </w:t>
      </w:r>
      <w:r w:rsidR="00AF3954" w:rsidRPr="005A661B">
        <w:rPr>
          <w:rFonts w:cstheme="minorHAnsi"/>
        </w:rPr>
        <w:t>de difficultés</w:t>
      </w:r>
      <w:r w:rsidR="00961773" w:rsidRPr="005A661B">
        <w:rPr>
          <w:rFonts w:cstheme="minorHAnsi"/>
        </w:rPr>
        <w:t xml:space="preserve"> </w:t>
      </w:r>
      <w:r w:rsidR="00F47DB8" w:rsidRPr="005A661B">
        <w:rPr>
          <w:rFonts w:cstheme="minorHAnsi"/>
        </w:rPr>
        <w:t>d’</w:t>
      </w:r>
      <w:r w:rsidR="00AF3954" w:rsidRPr="005A661B">
        <w:rPr>
          <w:rFonts w:cstheme="minorHAnsi"/>
        </w:rPr>
        <w:t xml:space="preserve">utilisation </w:t>
      </w:r>
      <w:r w:rsidR="00557BFB" w:rsidRPr="005A661B">
        <w:rPr>
          <w:rFonts w:cstheme="minorHAnsi"/>
        </w:rPr>
        <w:t xml:space="preserve">du </w:t>
      </w:r>
      <w:r w:rsidR="00AF3954" w:rsidRPr="005A661B">
        <w:rPr>
          <w:rFonts w:cstheme="minorHAnsi"/>
        </w:rPr>
        <w:t>Lot</w:t>
      </w:r>
      <w:r w:rsidR="005E642E" w:rsidRPr="005A661B">
        <w:rPr>
          <w:rFonts w:cstheme="minorHAnsi"/>
        </w:rPr>
        <w:t xml:space="preserve"> quelle qu'en soit la cause (ex : force majeure, annulation du fait du</w:t>
      </w:r>
      <w:r w:rsidR="00B94583" w:rsidRPr="005A661B">
        <w:rPr>
          <w:rFonts w:cstheme="minorHAnsi"/>
        </w:rPr>
        <w:t xml:space="preserve"> Partenaire</w:t>
      </w:r>
      <w:r w:rsidR="005E642E" w:rsidRPr="005A661B">
        <w:rPr>
          <w:rFonts w:cstheme="minorHAnsi"/>
        </w:rPr>
        <w:t>, etc.).</w:t>
      </w:r>
    </w:p>
    <w:p w14:paraId="784A638A" w14:textId="0CB94535" w:rsidR="005E642E" w:rsidRPr="005E642E" w:rsidRDefault="005E642E" w:rsidP="005E642E">
      <w:pPr>
        <w:spacing w:line="240" w:lineRule="auto"/>
        <w:contextualSpacing/>
        <w:jc w:val="both"/>
        <w:rPr>
          <w:rFonts w:cstheme="minorHAnsi"/>
        </w:rPr>
      </w:pPr>
      <w:r w:rsidRPr="005A661B">
        <w:rPr>
          <w:rFonts w:cstheme="minorHAnsi"/>
        </w:rPr>
        <w:t xml:space="preserve">De même, l’Organisatrice décline toute responsabilité pour tout incident ou préjudice </w:t>
      </w:r>
      <w:r w:rsidR="00F47DB8" w:rsidRPr="005A661B">
        <w:rPr>
          <w:rFonts w:cstheme="minorHAnsi"/>
        </w:rPr>
        <w:t xml:space="preserve">de toute nature </w:t>
      </w:r>
      <w:r w:rsidR="008F43D8" w:rsidRPr="005A661B">
        <w:rPr>
          <w:rFonts w:cstheme="minorHAnsi"/>
        </w:rPr>
        <w:t xml:space="preserve">que ce soit </w:t>
      </w:r>
      <w:r w:rsidR="00F47DB8" w:rsidRPr="005A661B">
        <w:rPr>
          <w:rFonts w:cstheme="minorHAnsi"/>
        </w:rPr>
        <w:t xml:space="preserve">qui pourrait survenir à l’occasion de </w:t>
      </w:r>
      <w:r w:rsidR="00A136F8">
        <w:rPr>
          <w:rFonts w:cstheme="minorHAnsi"/>
        </w:rPr>
        <w:t>l’exécution</w:t>
      </w:r>
      <w:r w:rsidR="00F47DB8" w:rsidRPr="005A661B">
        <w:rPr>
          <w:rFonts w:cstheme="minorHAnsi"/>
        </w:rPr>
        <w:t xml:space="preserve"> du Lot.</w:t>
      </w:r>
      <w:r w:rsidR="00F47DB8">
        <w:rPr>
          <w:rFonts w:cstheme="minorHAnsi"/>
        </w:rPr>
        <w:t xml:space="preserve"> </w:t>
      </w:r>
    </w:p>
    <w:p w14:paraId="51B759FC" w14:textId="77777777" w:rsidR="00B03AB4" w:rsidRDefault="00B03AB4" w:rsidP="00DC4830">
      <w:pPr>
        <w:spacing w:line="240" w:lineRule="auto"/>
        <w:contextualSpacing/>
        <w:jc w:val="both"/>
        <w:rPr>
          <w:rFonts w:cstheme="minorHAnsi"/>
        </w:rPr>
      </w:pPr>
    </w:p>
    <w:p w14:paraId="4E376BD2" w14:textId="79562958" w:rsidR="00915C91" w:rsidRDefault="008E7125" w:rsidP="00DC4830">
      <w:pPr>
        <w:spacing w:line="240" w:lineRule="auto"/>
        <w:contextualSpacing/>
        <w:jc w:val="both"/>
        <w:rPr>
          <w:rFonts w:cstheme="minorHAnsi"/>
          <w:u w:val="single"/>
        </w:rPr>
      </w:pPr>
      <w:r w:rsidRPr="00120E8B">
        <w:rPr>
          <w:rFonts w:cstheme="minorHAnsi"/>
          <w:u w:val="single"/>
        </w:rPr>
        <w:t xml:space="preserve">ARTICLE </w:t>
      </w:r>
      <w:r w:rsidR="00507295" w:rsidRPr="00120E8B">
        <w:rPr>
          <w:rFonts w:cstheme="minorHAnsi"/>
          <w:u w:val="single"/>
        </w:rPr>
        <w:t xml:space="preserve">8 </w:t>
      </w:r>
      <w:r w:rsidRPr="00120E8B">
        <w:rPr>
          <w:rFonts w:cstheme="minorHAnsi"/>
          <w:u w:val="single"/>
        </w:rPr>
        <w:t>– CONVENTION DE PREUVE</w:t>
      </w:r>
    </w:p>
    <w:p w14:paraId="797D17CA" w14:textId="77777777" w:rsidR="00961773" w:rsidRPr="00120E8B" w:rsidRDefault="00961773" w:rsidP="00DC4830">
      <w:pPr>
        <w:spacing w:line="240" w:lineRule="auto"/>
        <w:contextualSpacing/>
        <w:jc w:val="both"/>
        <w:rPr>
          <w:rFonts w:cstheme="minorHAnsi"/>
          <w:u w:val="single"/>
        </w:rPr>
      </w:pPr>
    </w:p>
    <w:p w14:paraId="3F304044" w14:textId="5DD56BB9" w:rsidR="00915C91" w:rsidRPr="00120E8B" w:rsidRDefault="00AD66B5" w:rsidP="00DC4830">
      <w:pPr>
        <w:spacing w:line="240" w:lineRule="auto"/>
        <w:contextualSpacing/>
        <w:jc w:val="both"/>
        <w:rPr>
          <w:rFonts w:cstheme="minorHAnsi"/>
        </w:rPr>
      </w:pPr>
      <w:r w:rsidRPr="00120E8B">
        <w:rPr>
          <w:rFonts w:cstheme="minorHAnsi"/>
        </w:rPr>
        <w:t>Il est convenu que, excepté dans le cas d’une erreur manifeste,</w:t>
      </w:r>
      <w:r w:rsidR="00915C91" w:rsidRPr="00120E8B">
        <w:rPr>
          <w:rFonts w:cstheme="minorHAnsi"/>
        </w:rPr>
        <w:t xml:space="preserve"> l’Organisat</w:t>
      </w:r>
      <w:r w:rsidR="00BB11DA">
        <w:rPr>
          <w:rFonts w:cstheme="minorHAnsi"/>
        </w:rPr>
        <w:t>rice</w:t>
      </w:r>
      <w:r w:rsidR="00915C91" w:rsidRPr="00120E8B">
        <w:rPr>
          <w:rFonts w:cstheme="minorHAnsi"/>
        </w:rPr>
        <w:t xml:space="preserve"> pourra se prévaloir, notamment aux fins de preuve</w:t>
      </w:r>
      <w:r w:rsidR="00357F82" w:rsidRPr="00120E8B">
        <w:rPr>
          <w:rFonts w:cstheme="minorHAnsi"/>
        </w:rPr>
        <w:t xml:space="preserve">, </w:t>
      </w:r>
      <w:r w:rsidR="00915C91" w:rsidRPr="00120E8B">
        <w:rPr>
          <w:rFonts w:cstheme="minorHAnsi"/>
        </w:rPr>
        <w:t xml:space="preserve">de tout acte, fait ou omission, des </w:t>
      </w:r>
      <w:r w:rsidR="000C4143" w:rsidRPr="00120E8B">
        <w:rPr>
          <w:rFonts w:cstheme="minorHAnsi"/>
        </w:rPr>
        <w:t xml:space="preserve">programmes, données, fichiers, enregistrements, opérations et autres éléments (rapports de suivis, autres états, etc.) de nature ou sous formats ou supports informatiques ou électroniques, établis, reçus ou conservés directement ou indirectement par </w:t>
      </w:r>
      <w:r w:rsidR="003B6915">
        <w:rPr>
          <w:rFonts w:cstheme="minorHAnsi"/>
        </w:rPr>
        <w:t xml:space="preserve">elle dans le cadre du Jeu. </w:t>
      </w:r>
    </w:p>
    <w:p w14:paraId="5729F030" w14:textId="77777777" w:rsidR="00894FF7" w:rsidRPr="00120E8B" w:rsidRDefault="00894FF7" w:rsidP="00DC4830">
      <w:pPr>
        <w:spacing w:line="240" w:lineRule="auto"/>
        <w:contextualSpacing/>
        <w:jc w:val="both"/>
        <w:rPr>
          <w:rFonts w:cstheme="minorHAnsi"/>
          <w:u w:val="single"/>
        </w:rPr>
      </w:pPr>
    </w:p>
    <w:p w14:paraId="571F0AB2" w14:textId="304B389A" w:rsidR="008E7125" w:rsidRDefault="008E7125" w:rsidP="00DC4830">
      <w:pPr>
        <w:spacing w:line="240" w:lineRule="auto"/>
        <w:contextualSpacing/>
        <w:jc w:val="both"/>
        <w:rPr>
          <w:rFonts w:cstheme="minorHAnsi"/>
          <w:u w:val="single"/>
        </w:rPr>
      </w:pPr>
      <w:r w:rsidRPr="00120E8B">
        <w:rPr>
          <w:rFonts w:cstheme="minorHAnsi"/>
          <w:u w:val="single"/>
        </w:rPr>
        <w:t xml:space="preserve">ARTICLE </w:t>
      </w:r>
      <w:r w:rsidR="00507295" w:rsidRPr="00120E8B">
        <w:rPr>
          <w:rFonts w:cstheme="minorHAnsi"/>
          <w:u w:val="single"/>
        </w:rPr>
        <w:t xml:space="preserve">9 </w:t>
      </w:r>
      <w:r w:rsidRPr="00120E8B">
        <w:rPr>
          <w:rFonts w:cstheme="minorHAnsi"/>
          <w:u w:val="single"/>
        </w:rPr>
        <w:t>–</w:t>
      </w:r>
      <w:r w:rsidR="00CB0F0D">
        <w:rPr>
          <w:rFonts w:cstheme="minorHAnsi"/>
          <w:u w:val="single"/>
        </w:rPr>
        <w:t xml:space="preserve"> </w:t>
      </w:r>
      <w:r w:rsidRPr="00120E8B">
        <w:rPr>
          <w:rFonts w:cstheme="minorHAnsi"/>
          <w:u w:val="single"/>
        </w:rPr>
        <w:t>RECLAMATION</w:t>
      </w:r>
      <w:r w:rsidR="00CB0F0D">
        <w:rPr>
          <w:rFonts w:cstheme="minorHAnsi"/>
          <w:u w:val="single"/>
        </w:rPr>
        <w:t xml:space="preserve"> ET REMBOURSEMENT DES FRAIS</w:t>
      </w:r>
    </w:p>
    <w:p w14:paraId="4D25E269" w14:textId="77777777" w:rsidR="00961773" w:rsidRPr="00120E8B" w:rsidRDefault="00961773" w:rsidP="00DC4830">
      <w:pPr>
        <w:spacing w:line="240" w:lineRule="auto"/>
        <w:contextualSpacing/>
        <w:jc w:val="both"/>
        <w:rPr>
          <w:rFonts w:cstheme="minorHAnsi"/>
          <w:u w:val="single"/>
        </w:rPr>
      </w:pPr>
    </w:p>
    <w:p w14:paraId="36089C91" w14:textId="77777777" w:rsidR="00CB0F0D" w:rsidRPr="00CB0F0D" w:rsidRDefault="00490175" w:rsidP="00DC4830">
      <w:pPr>
        <w:spacing w:line="240" w:lineRule="auto"/>
        <w:contextualSpacing/>
        <w:jc w:val="both"/>
        <w:rPr>
          <w:rFonts w:cstheme="minorHAnsi"/>
          <w:i/>
          <w:iCs/>
        </w:rPr>
      </w:pPr>
      <w:r w:rsidRPr="00CB0F0D">
        <w:rPr>
          <w:rFonts w:cstheme="minorHAnsi"/>
          <w:i/>
          <w:iCs/>
        </w:rPr>
        <w:t xml:space="preserve">9.1 </w:t>
      </w:r>
      <w:r w:rsidR="00CB0F0D" w:rsidRPr="00CB0F0D">
        <w:rPr>
          <w:rFonts w:cstheme="minorHAnsi"/>
          <w:i/>
          <w:iCs/>
        </w:rPr>
        <w:t>RECLAMATION</w:t>
      </w:r>
    </w:p>
    <w:p w14:paraId="42FEABFD" w14:textId="77777777" w:rsidR="00CB0F0D" w:rsidRDefault="00CB0F0D" w:rsidP="00DC4830">
      <w:pPr>
        <w:spacing w:line="240" w:lineRule="auto"/>
        <w:contextualSpacing/>
        <w:jc w:val="both"/>
        <w:rPr>
          <w:rFonts w:cstheme="minorHAnsi"/>
        </w:rPr>
      </w:pPr>
    </w:p>
    <w:p w14:paraId="5CEA4234" w14:textId="1721A012" w:rsidR="008E7125" w:rsidRDefault="00CB0F0D" w:rsidP="00DC4830">
      <w:pPr>
        <w:spacing w:line="240" w:lineRule="auto"/>
        <w:contextualSpacing/>
        <w:jc w:val="both"/>
        <w:rPr>
          <w:rFonts w:cstheme="minorHAnsi"/>
        </w:rPr>
      </w:pPr>
      <w:r>
        <w:rPr>
          <w:rFonts w:cstheme="minorHAnsi"/>
        </w:rPr>
        <w:t xml:space="preserve">a. </w:t>
      </w:r>
      <w:r w:rsidR="008E7125" w:rsidRPr="00120E8B">
        <w:rPr>
          <w:rFonts w:cstheme="minorHAnsi"/>
        </w:rPr>
        <w:t>Toute contestation ou réclamation relative au</w:t>
      </w:r>
      <w:r w:rsidR="00A136F8">
        <w:rPr>
          <w:rFonts w:cstheme="minorHAnsi"/>
        </w:rPr>
        <w:t xml:space="preserve"> déroulement du</w:t>
      </w:r>
      <w:r w:rsidR="008E7125" w:rsidRPr="00120E8B">
        <w:rPr>
          <w:rFonts w:cstheme="minorHAnsi"/>
        </w:rPr>
        <w:t xml:space="preserve"> Jeu</w:t>
      </w:r>
      <w:r w:rsidR="00A136F8">
        <w:rPr>
          <w:rFonts w:cstheme="minorHAnsi"/>
        </w:rPr>
        <w:t xml:space="preserve"> </w:t>
      </w:r>
      <w:r w:rsidR="008E7125" w:rsidRPr="00120E8B">
        <w:rPr>
          <w:rFonts w:cstheme="minorHAnsi"/>
        </w:rPr>
        <w:t>et / ou Règlement devra être adressée par écrit, et spécifiquement, par lettre recomm</w:t>
      </w:r>
      <w:r w:rsidR="00484128" w:rsidRPr="00120E8B">
        <w:rPr>
          <w:rFonts w:cstheme="minorHAnsi"/>
        </w:rPr>
        <w:t xml:space="preserve">andée avec accusé de réception </w:t>
      </w:r>
      <w:r w:rsidR="008E7125" w:rsidRPr="00120E8B">
        <w:rPr>
          <w:rFonts w:cstheme="minorHAnsi"/>
        </w:rPr>
        <w:t>adressée à l’Organisat</w:t>
      </w:r>
      <w:r w:rsidR="00490175">
        <w:rPr>
          <w:rFonts w:cstheme="minorHAnsi"/>
        </w:rPr>
        <w:t>rice a</w:t>
      </w:r>
      <w:r w:rsidR="008E7125" w:rsidRPr="00120E8B">
        <w:rPr>
          <w:rFonts w:cstheme="minorHAnsi"/>
        </w:rPr>
        <w:t xml:space="preserve">ux coordonnées indiquées à l’article 1 du Règlement. </w:t>
      </w:r>
    </w:p>
    <w:p w14:paraId="5B53C7D4" w14:textId="77777777" w:rsidR="00961773" w:rsidRPr="00120E8B" w:rsidRDefault="00961773" w:rsidP="00DC4830">
      <w:pPr>
        <w:spacing w:line="240" w:lineRule="auto"/>
        <w:contextualSpacing/>
        <w:jc w:val="both"/>
        <w:rPr>
          <w:rFonts w:cstheme="minorHAnsi"/>
        </w:rPr>
      </w:pPr>
    </w:p>
    <w:p w14:paraId="272C77A9" w14:textId="205CFB79" w:rsidR="00C94AB3" w:rsidRDefault="00CB0F0D" w:rsidP="00DC4830">
      <w:pPr>
        <w:spacing w:line="240" w:lineRule="auto"/>
        <w:contextualSpacing/>
        <w:jc w:val="both"/>
        <w:rPr>
          <w:rFonts w:cstheme="minorHAnsi"/>
        </w:rPr>
      </w:pPr>
      <w:r w:rsidRPr="00CB0F0D">
        <w:rPr>
          <w:rFonts w:cstheme="minorHAnsi"/>
        </w:rPr>
        <w:t>b.</w:t>
      </w:r>
      <w:r w:rsidR="00490175">
        <w:rPr>
          <w:rFonts w:cstheme="minorHAnsi"/>
        </w:rPr>
        <w:t xml:space="preserve"> </w:t>
      </w:r>
      <w:r w:rsidR="008E7125" w:rsidRPr="00120E8B">
        <w:rPr>
          <w:rFonts w:cstheme="minorHAnsi"/>
        </w:rPr>
        <w:t>La contestation ou réclamation ne sera prise en considération que</w:t>
      </w:r>
      <w:r w:rsidR="00484128" w:rsidRPr="00120E8B">
        <w:rPr>
          <w:rFonts w:cstheme="minorHAnsi"/>
        </w:rPr>
        <w:t xml:space="preserve"> sous réserve de réception du c</w:t>
      </w:r>
      <w:r w:rsidR="008E7125" w:rsidRPr="00120E8B">
        <w:rPr>
          <w:rFonts w:cstheme="minorHAnsi"/>
        </w:rPr>
        <w:t>ourrier par l’Organisatr</w:t>
      </w:r>
      <w:r w:rsidR="000366E9">
        <w:rPr>
          <w:rFonts w:cstheme="minorHAnsi"/>
        </w:rPr>
        <w:t>ice</w:t>
      </w:r>
      <w:r w:rsidR="008E7125" w:rsidRPr="00120E8B">
        <w:rPr>
          <w:rFonts w:cstheme="minorHAnsi"/>
        </w:rPr>
        <w:t xml:space="preserve"> dans un délai de 1 (un) mois, à compter de la date de clôture du Jeu</w:t>
      </w:r>
      <w:r w:rsidR="000366E9">
        <w:rPr>
          <w:rFonts w:cstheme="minorHAnsi"/>
        </w:rPr>
        <w:t xml:space="preserve"> telle que fixée à l’article 3 du Règlement</w:t>
      </w:r>
      <w:r w:rsidR="008E7125" w:rsidRPr="00120E8B">
        <w:rPr>
          <w:rFonts w:cstheme="minorHAnsi"/>
        </w:rPr>
        <w:t>.</w:t>
      </w:r>
    </w:p>
    <w:p w14:paraId="6A980899" w14:textId="658ECF6A" w:rsidR="00CB0F0D" w:rsidRDefault="00CB0F0D" w:rsidP="00DC4830">
      <w:pPr>
        <w:spacing w:line="240" w:lineRule="auto"/>
        <w:contextualSpacing/>
        <w:jc w:val="both"/>
        <w:rPr>
          <w:rFonts w:cstheme="minorHAnsi"/>
        </w:rPr>
      </w:pPr>
    </w:p>
    <w:p w14:paraId="3729BEB5" w14:textId="5D3BDC9D" w:rsidR="00CB0F0D" w:rsidRPr="00D565E6" w:rsidRDefault="00CB0F0D" w:rsidP="00CB0F0D">
      <w:pPr>
        <w:spacing w:line="240" w:lineRule="auto"/>
        <w:contextualSpacing/>
        <w:jc w:val="both"/>
        <w:rPr>
          <w:rFonts w:cstheme="minorHAnsi"/>
          <w:i/>
          <w:iCs/>
        </w:rPr>
      </w:pPr>
      <w:r w:rsidRPr="00D624C8">
        <w:rPr>
          <w:rFonts w:cstheme="minorHAnsi"/>
          <w:i/>
          <w:iCs/>
        </w:rPr>
        <w:t>9.2 REMBOURSEMENT DES FRAIS</w:t>
      </w:r>
      <w:r w:rsidRPr="00D565E6">
        <w:rPr>
          <w:rFonts w:cstheme="minorHAnsi"/>
          <w:i/>
          <w:iCs/>
        </w:rPr>
        <w:t xml:space="preserve"> </w:t>
      </w:r>
    </w:p>
    <w:p w14:paraId="5785F3D4" w14:textId="77777777" w:rsidR="00CB0F0D" w:rsidRDefault="00CB0F0D" w:rsidP="00CB0F0D">
      <w:pPr>
        <w:spacing w:line="240" w:lineRule="auto"/>
        <w:contextualSpacing/>
        <w:jc w:val="both"/>
        <w:rPr>
          <w:rFonts w:cstheme="minorHAnsi"/>
        </w:rPr>
      </w:pPr>
    </w:p>
    <w:p w14:paraId="48E7F032" w14:textId="710721A7" w:rsidR="00CB0F0D" w:rsidRDefault="00CB0F0D" w:rsidP="00CB0F0D">
      <w:pPr>
        <w:spacing w:line="240" w:lineRule="auto"/>
        <w:contextualSpacing/>
        <w:jc w:val="both"/>
        <w:rPr>
          <w:rFonts w:cstheme="minorHAnsi"/>
        </w:rPr>
      </w:pPr>
      <w:bookmarkStart w:id="3" w:name="_Hlk130205383"/>
      <w:r>
        <w:rPr>
          <w:rFonts w:cstheme="minorHAnsi"/>
        </w:rPr>
        <w:t xml:space="preserve">a. Toute demande de remboursement des frais d’affranchissement et/ou de communication/connexion qui auront été déboursés par les Participants pour participer au Jeu dans les conditions détaillés à l’article </w:t>
      </w:r>
      <w:r w:rsidR="00D624C8">
        <w:rPr>
          <w:rFonts w:cstheme="minorHAnsi"/>
        </w:rPr>
        <w:t>5</w:t>
      </w:r>
      <w:r>
        <w:rPr>
          <w:rFonts w:cstheme="minorHAnsi"/>
        </w:rPr>
        <w:t xml:space="preserve"> du Règlement devra être adressée </w:t>
      </w:r>
      <w:r w:rsidRPr="00120E8B">
        <w:rPr>
          <w:rFonts w:cstheme="minorHAnsi"/>
        </w:rPr>
        <w:t>par lettre recommandée avec accusé de réception à l’Organisat</w:t>
      </w:r>
      <w:r>
        <w:rPr>
          <w:rFonts w:cstheme="minorHAnsi"/>
        </w:rPr>
        <w:t>rice a</w:t>
      </w:r>
      <w:r w:rsidRPr="00120E8B">
        <w:rPr>
          <w:rFonts w:cstheme="minorHAnsi"/>
        </w:rPr>
        <w:t>ux coordonnées indiquées à l’article 1 du Règlement</w:t>
      </w:r>
      <w:r>
        <w:rPr>
          <w:rFonts w:cstheme="minorHAnsi"/>
        </w:rPr>
        <w:t xml:space="preserve"> et être accompagnée des justificatifs suivants : nom, prénom, adresse et numéro de téléphone du Participant, nom du Jeu et date de la session de Jeu, un justificatif des frais d’affranchissement et/ou de communication/connexion déboursés pour la participation au Jeu et de leur corrélation avec ladite participation et un RIB. </w:t>
      </w:r>
      <w:r w:rsidRPr="005056ED">
        <w:rPr>
          <w:rFonts w:cstheme="minorHAnsi"/>
        </w:rPr>
        <w:t xml:space="preserve">L’identité du Participant ayant déboursé </w:t>
      </w:r>
      <w:r>
        <w:rPr>
          <w:rFonts w:cstheme="minorHAnsi"/>
        </w:rPr>
        <w:t xml:space="preserve">ces frais </w:t>
      </w:r>
      <w:r w:rsidRPr="005056ED">
        <w:rPr>
          <w:rFonts w:cstheme="minorHAnsi"/>
        </w:rPr>
        <w:t xml:space="preserve">et </w:t>
      </w:r>
      <w:r>
        <w:rPr>
          <w:rFonts w:cstheme="minorHAnsi"/>
        </w:rPr>
        <w:t xml:space="preserve">de celui </w:t>
      </w:r>
      <w:r w:rsidRPr="005056ED">
        <w:rPr>
          <w:rFonts w:cstheme="minorHAnsi"/>
        </w:rPr>
        <w:t>présent sur les justificatif</w:t>
      </w:r>
      <w:r>
        <w:rPr>
          <w:rFonts w:cstheme="minorHAnsi"/>
        </w:rPr>
        <w:t>s</w:t>
      </w:r>
      <w:r w:rsidRPr="005056ED">
        <w:rPr>
          <w:rFonts w:cstheme="minorHAnsi"/>
        </w:rPr>
        <w:t xml:space="preserve"> doivent être identiques.</w:t>
      </w:r>
      <w:r>
        <w:rPr>
          <w:rFonts w:cstheme="minorHAnsi"/>
        </w:rPr>
        <w:t xml:space="preserve"> </w:t>
      </w:r>
    </w:p>
    <w:p w14:paraId="04F68263" w14:textId="77777777" w:rsidR="00CB0F0D" w:rsidRDefault="00CB0F0D" w:rsidP="00CB0F0D">
      <w:pPr>
        <w:spacing w:line="240" w:lineRule="auto"/>
        <w:contextualSpacing/>
        <w:jc w:val="both"/>
        <w:rPr>
          <w:rFonts w:cstheme="minorHAnsi"/>
        </w:rPr>
      </w:pPr>
    </w:p>
    <w:p w14:paraId="7FF4C9BB" w14:textId="231DF88A" w:rsidR="00CB0F0D" w:rsidRPr="005056ED" w:rsidRDefault="00CB0F0D" w:rsidP="00CB0F0D">
      <w:pPr>
        <w:spacing w:line="240" w:lineRule="auto"/>
        <w:contextualSpacing/>
        <w:jc w:val="both"/>
        <w:rPr>
          <w:rFonts w:cstheme="minorHAnsi"/>
        </w:rPr>
      </w:pPr>
      <w:r w:rsidRPr="005056ED">
        <w:rPr>
          <w:rFonts w:cstheme="minorHAnsi"/>
        </w:rPr>
        <w:t xml:space="preserve">b. Les remboursements des frais d’affranchissement seront effectués sur la base du tarif des timbres postaux « </w:t>
      </w:r>
      <w:r>
        <w:rPr>
          <w:rFonts w:cstheme="minorHAnsi"/>
        </w:rPr>
        <w:t xml:space="preserve">Lettre </w:t>
      </w:r>
      <w:r w:rsidR="00D624C8">
        <w:rPr>
          <w:rFonts w:cstheme="minorHAnsi"/>
        </w:rPr>
        <w:t>verte</w:t>
      </w:r>
      <w:r w:rsidRPr="005056ED">
        <w:rPr>
          <w:rFonts w:cstheme="minorHAnsi"/>
        </w:rPr>
        <w:t xml:space="preserve"> » en vigueur (soit 1,1</w:t>
      </w:r>
      <w:r>
        <w:rPr>
          <w:rFonts w:cstheme="minorHAnsi"/>
        </w:rPr>
        <w:t>6</w:t>
      </w:r>
      <w:r w:rsidRPr="005056ED">
        <w:rPr>
          <w:rFonts w:cstheme="minorHAnsi"/>
        </w:rPr>
        <w:t xml:space="preserve"> euros pour 20 g en 202</w:t>
      </w:r>
      <w:r>
        <w:rPr>
          <w:rFonts w:cstheme="minorHAnsi"/>
        </w:rPr>
        <w:t>3</w:t>
      </w:r>
      <w:r w:rsidRPr="005056ED">
        <w:rPr>
          <w:rFonts w:cstheme="minorHAnsi"/>
        </w:rPr>
        <w:t>).</w:t>
      </w:r>
    </w:p>
    <w:p w14:paraId="6CEC0CDB" w14:textId="77777777" w:rsidR="00CB0F0D" w:rsidRPr="005056ED" w:rsidRDefault="00CB0F0D" w:rsidP="00CB0F0D">
      <w:pPr>
        <w:spacing w:line="240" w:lineRule="auto"/>
        <w:contextualSpacing/>
        <w:jc w:val="both"/>
        <w:rPr>
          <w:rFonts w:cstheme="minorHAnsi"/>
        </w:rPr>
      </w:pPr>
      <w:r w:rsidRPr="005056ED">
        <w:rPr>
          <w:rFonts w:cstheme="minorHAnsi"/>
        </w:rPr>
        <w:t>Les remboursements de frais de communication/connexion Internet se feront dans la limite d’une durée de 5 (cinq) minutes (le temps de la participation), la communication/connexion étant facturée à la seconde, et dès la 1re seconde, au prix de 0,020 € TTC/min. En revanche, le remboursement des frais de connexion/communication suppose que le Participant qui en fait la demande n’ait pas participé dans le cadre d’un abonnement Internet ou Mobile avec Internet illimité ou au forfait : l’abonnement Internet ou Mobile étant, ici, contracté pour un usage global d’Internet de sorte que le fait de se connecter pour participer au Jeu n’</w:t>
      </w:r>
      <w:r>
        <w:rPr>
          <w:rFonts w:cstheme="minorHAnsi"/>
        </w:rPr>
        <w:t>est pas considéré comme o</w:t>
      </w:r>
      <w:r w:rsidRPr="005056ED">
        <w:rPr>
          <w:rFonts w:cstheme="minorHAnsi"/>
        </w:rPr>
        <w:t>ccasionn</w:t>
      </w:r>
      <w:r>
        <w:rPr>
          <w:rFonts w:cstheme="minorHAnsi"/>
        </w:rPr>
        <w:t xml:space="preserve">ant de </w:t>
      </w:r>
      <w:r w:rsidRPr="005056ED">
        <w:rPr>
          <w:rFonts w:cstheme="minorHAnsi"/>
        </w:rPr>
        <w:t>frais supplémentaire</w:t>
      </w:r>
      <w:r>
        <w:rPr>
          <w:rFonts w:cstheme="minorHAnsi"/>
        </w:rPr>
        <w:t>s</w:t>
      </w:r>
      <w:r w:rsidRPr="005056ED">
        <w:rPr>
          <w:rFonts w:cstheme="minorHAnsi"/>
        </w:rPr>
        <w:t xml:space="preserve"> pour le Participant. </w:t>
      </w:r>
    </w:p>
    <w:p w14:paraId="36B62C90" w14:textId="77777777" w:rsidR="00CB0F0D" w:rsidRPr="009C3B42" w:rsidRDefault="00CB0F0D" w:rsidP="00CB0F0D">
      <w:pPr>
        <w:spacing w:line="240" w:lineRule="auto"/>
        <w:contextualSpacing/>
        <w:jc w:val="both"/>
        <w:rPr>
          <w:rFonts w:cstheme="minorHAnsi"/>
        </w:rPr>
      </w:pPr>
    </w:p>
    <w:p w14:paraId="05D865A9" w14:textId="77777777" w:rsidR="00CB0F0D" w:rsidRPr="009C3B42" w:rsidRDefault="00CB0F0D" w:rsidP="00CB0F0D">
      <w:pPr>
        <w:spacing w:line="240" w:lineRule="auto"/>
        <w:contextualSpacing/>
        <w:jc w:val="both"/>
        <w:rPr>
          <w:rFonts w:cstheme="minorHAnsi"/>
        </w:rPr>
      </w:pPr>
      <w:r w:rsidRPr="009C3B42">
        <w:rPr>
          <w:rFonts w:cstheme="minorHAnsi"/>
        </w:rPr>
        <w:t xml:space="preserve">c. Les demandes ne seront prises en considération que sous réserve de première présentation de la lettre recommandée, à l’Organisatrice, dans un délai de 1 (un) mois à compter de la date de clôture du Jeu telle que fixée à l’article 2.1 du Règlement, la date du cachet de la Poste faisant foi. </w:t>
      </w:r>
    </w:p>
    <w:p w14:paraId="59C0B399" w14:textId="77777777" w:rsidR="00CB0F0D" w:rsidRPr="009C3B42" w:rsidRDefault="00CB0F0D" w:rsidP="00CB0F0D">
      <w:pPr>
        <w:spacing w:line="240" w:lineRule="auto"/>
        <w:contextualSpacing/>
        <w:jc w:val="both"/>
        <w:rPr>
          <w:rFonts w:cstheme="minorHAnsi"/>
        </w:rPr>
      </w:pPr>
    </w:p>
    <w:p w14:paraId="50B6DF0E" w14:textId="77777777" w:rsidR="00CB0F0D" w:rsidRPr="009C3B42" w:rsidRDefault="00CB0F0D" w:rsidP="00CB0F0D">
      <w:pPr>
        <w:spacing w:line="240" w:lineRule="auto"/>
        <w:contextualSpacing/>
        <w:jc w:val="both"/>
        <w:rPr>
          <w:rFonts w:cstheme="minorHAnsi"/>
        </w:rPr>
      </w:pPr>
      <w:r w:rsidRPr="009C3B42">
        <w:rPr>
          <w:rFonts w:cstheme="minorHAnsi"/>
        </w:rPr>
        <w:t xml:space="preserve">Toute demande de remboursement ne satisfaisant pas l’ensemble des conditions précitées ne pourra être honorée et ce sans contestation ni réclamation possible à l’encontre de l’Organisatrice.  </w:t>
      </w:r>
    </w:p>
    <w:p w14:paraId="1297FA33" w14:textId="77777777" w:rsidR="00CB0F0D" w:rsidRPr="009C3B42" w:rsidRDefault="00CB0F0D" w:rsidP="00CB0F0D">
      <w:pPr>
        <w:spacing w:line="240" w:lineRule="auto"/>
        <w:contextualSpacing/>
        <w:jc w:val="both"/>
        <w:rPr>
          <w:rFonts w:cstheme="minorHAnsi"/>
        </w:rPr>
      </w:pPr>
    </w:p>
    <w:p w14:paraId="6B662F65" w14:textId="77777777" w:rsidR="00CB0F0D" w:rsidRDefault="00CB0F0D" w:rsidP="00CB0F0D">
      <w:pPr>
        <w:spacing w:line="240" w:lineRule="auto"/>
        <w:contextualSpacing/>
        <w:jc w:val="both"/>
        <w:rPr>
          <w:rFonts w:cstheme="minorHAnsi"/>
        </w:rPr>
      </w:pPr>
      <w:r w:rsidRPr="009C3B42">
        <w:rPr>
          <w:rFonts w:cstheme="minorHAnsi"/>
        </w:rPr>
        <w:t xml:space="preserve">Le remboursement des frais sera honoré dans un délai moyen de </w:t>
      </w:r>
      <w:r>
        <w:rPr>
          <w:rFonts w:cstheme="minorHAnsi"/>
        </w:rPr>
        <w:t xml:space="preserve">2 </w:t>
      </w:r>
      <w:r w:rsidRPr="009C3B42">
        <w:rPr>
          <w:rFonts w:cstheme="minorHAnsi"/>
        </w:rPr>
        <w:t>(</w:t>
      </w:r>
      <w:r>
        <w:rPr>
          <w:rFonts w:cstheme="minorHAnsi"/>
        </w:rPr>
        <w:t>deux</w:t>
      </w:r>
      <w:r w:rsidRPr="009C3B42">
        <w:rPr>
          <w:rFonts w:cstheme="minorHAnsi"/>
        </w:rPr>
        <w:t>) semaines à compter de la réception de la demande de remboursement écrite.</w:t>
      </w:r>
    </w:p>
    <w:bookmarkEnd w:id="3"/>
    <w:p w14:paraId="7150CF4A" w14:textId="77777777" w:rsidR="00CB0F0D" w:rsidRDefault="00CB0F0D" w:rsidP="00DC4830">
      <w:pPr>
        <w:spacing w:line="240" w:lineRule="auto"/>
        <w:contextualSpacing/>
        <w:jc w:val="both"/>
        <w:rPr>
          <w:rFonts w:cstheme="minorHAnsi"/>
        </w:rPr>
      </w:pPr>
    </w:p>
    <w:p w14:paraId="50DAE792" w14:textId="77777777" w:rsidR="009128C8" w:rsidRPr="009128C8" w:rsidRDefault="009128C8" w:rsidP="00DC4830">
      <w:pPr>
        <w:spacing w:line="240" w:lineRule="auto"/>
        <w:contextualSpacing/>
        <w:jc w:val="both"/>
        <w:rPr>
          <w:rFonts w:cstheme="minorHAnsi"/>
        </w:rPr>
      </w:pPr>
    </w:p>
    <w:p w14:paraId="6FF743AA" w14:textId="38260368" w:rsidR="000C4143" w:rsidRDefault="00586129" w:rsidP="00DC4830">
      <w:pPr>
        <w:spacing w:line="240" w:lineRule="auto"/>
        <w:contextualSpacing/>
        <w:jc w:val="both"/>
        <w:rPr>
          <w:rFonts w:cstheme="minorHAnsi"/>
          <w:u w:val="single"/>
        </w:rPr>
      </w:pPr>
      <w:r w:rsidRPr="00120E8B">
        <w:rPr>
          <w:rFonts w:cstheme="minorHAnsi"/>
          <w:u w:val="single"/>
        </w:rPr>
        <w:t xml:space="preserve">ARTICLE </w:t>
      </w:r>
      <w:r w:rsidR="00507295" w:rsidRPr="00120E8B">
        <w:rPr>
          <w:rFonts w:cstheme="minorHAnsi"/>
          <w:u w:val="single"/>
        </w:rPr>
        <w:t xml:space="preserve">10 </w:t>
      </w:r>
      <w:r w:rsidRPr="00120E8B">
        <w:rPr>
          <w:rFonts w:cstheme="minorHAnsi"/>
          <w:u w:val="single"/>
        </w:rPr>
        <w:t xml:space="preserve">– DONNEES PERSONNELLES </w:t>
      </w:r>
    </w:p>
    <w:p w14:paraId="255D7C22" w14:textId="77777777" w:rsidR="00961773" w:rsidRPr="00120E8B" w:rsidRDefault="00961773" w:rsidP="00DC4830">
      <w:pPr>
        <w:spacing w:line="240" w:lineRule="auto"/>
        <w:contextualSpacing/>
        <w:jc w:val="both"/>
        <w:rPr>
          <w:rFonts w:cstheme="minorHAnsi"/>
          <w:u w:val="single"/>
        </w:rPr>
      </w:pPr>
    </w:p>
    <w:p w14:paraId="1711C347" w14:textId="24A4B385" w:rsidR="00376DC4" w:rsidRDefault="00AD1CFE" w:rsidP="00DC4830">
      <w:pPr>
        <w:spacing w:line="240" w:lineRule="auto"/>
        <w:contextualSpacing/>
        <w:jc w:val="both"/>
        <w:rPr>
          <w:rFonts w:cstheme="minorHAnsi"/>
        </w:rPr>
      </w:pPr>
      <w:r w:rsidRPr="000366E9">
        <w:rPr>
          <w:rFonts w:cstheme="minorHAnsi"/>
          <w:u w:val="single"/>
        </w:rPr>
        <w:t>10.1</w:t>
      </w:r>
      <w:r>
        <w:rPr>
          <w:rFonts w:cstheme="minorHAnsi"/>
        </w:rPr>
        <w:t xml:space="preserve"> </w:t>
      </w:r>
      <w:r w:rsidR="00112667" w:rsidRPr="00120E8B">
        <w:rPr>
          <w:rFonts w:cstheme="minorHAnsi"/>
        </w:rPr>
        <w:t>Conformément à la loi n°78-16 du 6 janvier 1978 relative à l’informatique, aux fichiers et aux libertés</w:t>
      </w:r>
      <w:r w:rsidR="005244FC" w:rsidRPr="00120E8B">
        <w:rPr>
          <w:rFonts w:cstheme="minorHAnsi"/>
        </w:rPr>
        <w:t xml:space="preserve"> et au</w:t>
      </w:r>
      <w:r w:rsidR="00112667" w:rsidRPr="00120E8B">
        <w:rPr>
          <w:rFonts w:cstheme="minorHAnsi"/>
        </w:rPr>
        <w:t xml:space="preserve"> Règlement Général sur la Protection des Données du 27 avril 2016</w:t>
      </w:r>
      <w:r w:rsidR="00A51E08" w:rsidRPr="00120E8B">
        <w:rPr>
          <w:rFonts w:cstheme="minorHAnsi"/>
        </w:rPr>
        <w:t>,</w:t>
      </w:r>
      <w:r w:rsidR="00112667" w:rsidRPr="00120E8B">
        <w:rPr>
          <w:rFonts w:cstheme="minorHAnsi"/>
        </w:rPr>
        <w:t xml:space="preserve"> l</w:t>
      </w:r>
      <w:r w:rsidR="00A136F8">
        <w:rPr>
          <w:rFonts w:cstheme="minorHAnsi"/>
        </w:rPr>
        <w:t>es</w:t>
      </w:r>
      <w:r w:rsidR="00112667" w:rsidRPr="00120E8B">
        <w:rPr>
          <w:rFonts w:cstheme="minorHAnsi"/>
        </w:rPr>
        <w:t xml:space="preserve"> Participant</w:t>
      </w:r>
      <w:r w:rsidR="00A136F8">
        <w:rPr>
          <w:rFonts w:cstheme="minorHAnsi"/>
        </w:rPr>
        <w:t>s</w:t>
      </w:r>
      <w:r w:rsidR="00112667" w:rsidRPr="00120E8B">
        <w:rPr>
          <w:rFonts w:cstheme="minorHAnsi"/>
        </w:rPr>
        <w:t xml:space="preserve"> </w:t>
      </w:r>
      <w:r w:rsidR="00A136F8">
        <w:rPr>
          <w:rFonts w:cstheme="minorHAnsi"/>
        </w:rPr>
        <w:t xml:space="preserve">sont </w:t>
      </w:r>
      <w:r w:rsidR="00112667" w:rsidRPr="00120E8B">
        <w:rPr>
          <w:rFonts w:cstheme="minorHAnsi"/>
        </w:rPr>
        <w:t>informé</w:t>
      </w:r>
      <w:r w:rsidR="00A136F8">
        <w:rPr>
          <w:rFonts w:cstheme="minorHAnsi"/>
        </w:rPr>
        <w:t>s</w:t>
      </w:r>
      <w:r w:rsidR="00112667" w:rsidRPr="00120E8B">
        <w:rPr>
          <w:rFonts w:cstheme="minorHAnsi"/>
        </w:rPr>
        <w:t xml:space="preserve"> que l’Organisatr</w:t>
      </w:r>
      <w:r>
        <w:rPr>
          <w:rFonts w:cstheme="minorHAnsi"/>
        </w:rPr>
        <w:t>ice</w:t>
      </w:r>
      <w:r w:rsidR="00112667" w:rsidRPr="00120E8B">
        <w:rPr>
          <w:rFonts w:cstheme="minorHAnsi"/>
        </w:rPr>
        <w:t xml:space="preserve"> est amené</w:t>
      </w:r>
      <w:r>
        <w:rPr>
          <w:rFonts w:cstheme="minorHAnsi"/>
        </w:rPr>
        <w:t>e</w:t>
      </w:r>
      <w:r w:rsidR="00112667" w:rsidRPr="00120E8B">
        <w:rPr>
          <w:rFonts w:cstheme="minorHAnsi"/>
        </w:rPr>
        <w:t xml:space="preserve"> </w:t>
      </w:r>
      <w:r w:rsidR="001C0E1A" w:rsidRPr="00120E8B">
        <w:rPr>
          <w:rFonts w:cstheme="minorHAnsi"/>
        </w:rPr>
        <w:t>à collecter</w:t>
      </w:r>
      <w:r w:rsidR="00A136F8">
        <w:rPr>
          <w:rFonts w:cstheme="minorHAnsi"/>
        </w:rPr>
        <w:t xml:space="preserve"> leurs</w:t>
      </w:r>
      <w:r w:rsidR="001C0E1A" w:rsidRPr="00120E8B">
        <w:rPr>
          <w:rFonts w:cstheme="minorHAnsi"/>
        </w:rPr>
        <w:t xml:space="preserve"> données personne</w:t>
      </w:r>
      <w:r w:rsidR="007D0AB5" w:rsidRPr="00120E8B">
        <w:rPr>
          <w:rFonts w:cstheme="minorHAnsi"/>
        </w:rPr>
        <w:t>lle</w:t>
      </w:r>
      <w:r w:rsidR="001C0E1A" w:rsidRPr="00120E8B">
        <w:rPr>
          <w:rFonts w:cstheme="minorHAnsi"/>
        </w:rPr>
        <w:t>s (nom, prénom, adresses, numéro de téléphone, etc.)</w:t>
      </w:r>
      <w:r w:rsidR="007D0AB5" w:rsidRPr="00120E8B">
        <w:rPr>
          <w:rFonts w:cstheme="minorHAnsi"/>
        </w:rPr>
        <w:t xml:space="preserve"> à l’occasion de </w:t>
      </w:r>
      <w:r w:rsidR="00A136F8">
        <w:rPr>
          <w:rFonts w:cstheme="minorHAnsi"/>
        </w:rPr>
        <w:t>leur</w:t>
      </w:r>
      <w:r w:rsidR="007D0AB5" w:rsidRPr="00120E8B">
        <w:rPr>
          <w:rFonts w:cstheme="minorHAnsi"/>
        </w:rPr>
        <w:t xml:space="preserve"> participation au Jeu</w:t>
      </w:r>
      <w:r w:rsidR="001C0E1A" w:rsidRPr="00120E8B">
        <w:rPr>
          <w:rFonts w:cstheme="minorHAnsi"/>
        </w:rPr>
        <w:t>.</w:t>
      </w:r>
      <w:r w:rsidR="00376DC4">
        <w:rPr>
          <w:rFonts w:cstheme="minorHAnsi"/>
        </w:rPr>
        <w:t xml:space="preserve"> </w:t>
      </w:r>
    </w:p>
    <w:p w14:paraId="2E4367D9" w14:textId="77777777" w:rsidR="00961773" w:rsidRDefault="00961773" w:rsidP="00DC4830">
      <w:pPr>
        <w:spacing w:line="240" w:lineRule="auto"/>
        <w:contextualSpacing/>
        <w:jc w:val="both"/>
        <w:rPr>
          <w:rFonts w:cstheme="minorHAnsi"/>
        </w:rPr>
      </w:pPr>
    </w:p>
    <w:p w14:paraId="7BEBD694" w14:textId="0E67CC91" w:rsidR="00485BF9" w:rsidRPr="00A136F8" w:rsidRDefault="00376DC4" w:rsidP="00A136F8">
      <w:pPr>
        <w:pStyle w:val="Body"/>
        <w:spacing w:after="0" w:line="240" w:lineRule="auto"/>
        <w:jc w:val="both"/>
        <w:rPr>
          <w:rFonts w:cs="Calibri"/>
          <w:lang w:val="fr-FR"/>
        </w:rPr>
      </w:pPr>
      <w:r w:rsidRPr="005F0750">
        <w:rPr>
          <w:rFonts w:cstheme="minorHAnsi"/>
          <w:lang w:val="fr-FR"/>
        </w:rPr>
        <w:t>Dans ce même cadre</w:t>
      </w:r>
      <w:r w:rsidR="00A136F8" w:rsidRPr="005F0750">
        <w:rPr>
          <w:rFonts w:cstheme="minorHAnsi"/>
          <w:lang w:val="fr-FR"/>
        </w:rPr>
        <w:t>, les Participants</w:t>
      </w:r>
      <w:r w:rsidRPr="005F0750">
        <w:rPr>
          <w:rFonts w:cstheme="minorHAnsi"/>
          <w:lang w:val="fr-FR"/>
        </w:rPr>
        <w:t xml:space="preserve"> reconnai</w:t>
      </w:r>
      <w:r w:rsidR="00A136F8" w:rsidRPr="005F0750">
        <w:rPr>
          <w:rFonts w:cstheme="minorHAnsi"/>
          <w:lang w:val="fr-FR"/>
        </w:rPr>
        <w:t>ssent</w:t>
      </w:r>
      <w:r w:rsidRPr="005F0750">
        <w:rPr>
          <w:rFonts w:cstheme="minorHAnsi"/>
          <w:lang w:val="fr-FR"/>
        </w:rPr>
        <w:t xml:space="preserve"> et accepte</w:t>
      </w:r>
      <w:r w:rsidR="00A136F8" w:rsidRPr="005F0750">
        <w:rPr>
          <w:rFonts w:cstheme="minorHAnsi"/>
          <w:lang w:val="fr-FR"/>
        </w:rPr>
        <w:t xml:space="preserve">nt </w:t>
      </w:r>
      <w:r w:rsidRPr="005F0750">
        <w:rPr>
          <w:rFonts w:cstheme="minorHAnsi"/>
          <w:lang w:val="fr-FR"/>
        </w:rPr>
        <w:t xml:space="preserve">que </w:t>
      </w:r>
      <w:r w:rsidR="00A136F8" w:rsidRPr="005F0750">
        <w:rPr>
          <w:rFonts w:cstheme="minorHAnsi"/>
          <w:lang w:val="fr-FR"/>
        </w:rPr>
        <w:t>leurs</w:t>
      </w:r>
      <w:r w:rsidRPr="005F0750">
        <w:rPr>
          <w:rFonts w:cstheme="minorHAnsi"/>
          <w:lang w:val="fr-FR"/>
        </w:rPr>
        <w:t xml:space="preserve"> données personnelles </w:t>
      </w:r>
      <w:r w:rsidR="00A136F8" w:rsidRPr="005F0750">
        <w:rPr>
          <w:rFonts w:cstheme="minorHAnsi"/>
          <w:lang w:val="fr-FR"/>
        </w:rPr>
        <w:t xml:space="preserve">seront communiquées au Partenaire aux fins d’assurer l’exécution du Lot en cas de gain. </w:t>
      </w:r>
      <w:bookmarkStart w:id="4" w:name="_Hlk124529545"/>
      <w:r w:rsidR="00A136F8" w:rsidRPr="00A92825">
        <w:rPr>
          <w:rFonts w:cs="Calibri"/>
          <w:lang w:val="fr-FR"/>
        </w:rPr>
        <w:t>La responsabilité </w:t>
      </w:r>
      <w:r w:rsidR="00A136F8">
        <w:rPr>
          <w:rFonts w:cs="Calibri"/>
          <w:lang w:val="fr-FR"/>
        </w:rPr>
        <w:t>de l’Organisatrice</w:t>
      </w:r>
      <w:r w:rsidR="00A136F8" w:rsidRPr="00A92825">
        <w:rPr>
          <w:rFonts w:cs="Calibri"/>
          <w:lang w:val="fr-FR"/>
        </w:rPr>
        <w:t xml:space="preserve"> ne pouvant être engagée, à quelque titre que ce soit, s’agissant des traitements de données personnelles mis en </w:t>
      </w:r>
      <w:r w:rsidR="00317D2D" w:rsidRPr="00A92825">
        <w:rPr>
          <w:rFonts w:cs="Calibri"/>
          <w:lang w:val="fr-FR"/>
        </w:rPr>
        <w:t>œuvre</w:t>
      </w:r>
      <w:r w:rsidR="00A136F8" w:rsidRPr="00A92825">
        <w:rPr>
          <w:rFonts w:cs="Calibri"/>
          <w:lang w:val="fr-FR"/>
        </w:rPr>
        <w:t xml:space="preserve"> par </w:t>
      </w:r>
      <w:r w:rsidR="00A136F8">
        <w:rPr>
          <w:rFonts w:cs="Calibri"/>
          <w:lang w:val="fr-FR"/>
        </w:rPr>
        <w:t>le Partenaire</w:t>
      </w:r>
      <w:r w:rsidR="00A136F8" w:rsidRPr="00A92825">
        <w:rPr>
          <w:rFonts w:cs="Calibri"/>
          <w:lang w:val="fr-FR"/>
        </w:rPr>
        <w:t xml:space="preserve">, </w:t>
      </w:r>
      <w:r w:rsidR="00A136F8">
        <w:rPr>
          <w:rFonts w:cs="Calibri"/>
          <w:lang w:val="fr-FR"/>
        </w:rPr>
        <w:t xml:space="preserve">les Participants </w:t>
      </w:r>
      <w:r w:rsidR="00A136F8" w:rsidRPr="00A92825">
        <w:rPr>
          <w:rFonts w:cs="Calibri"/>
          <w:lang w:val="fr-FR"/>
        </w:rPr>
        <w:t>reconnai</w:t>
      </w:r>
      <w:r w:rsidR="00A136F8">
        <w:rPr>
          <w:rFonts w:cs="Calibri"/>
          <w:lang w:val="fr-FR"/>
        </w:rPr>
        <w:t xml:space="preserve">ssant </w:t>
      </w:r>
      <w:r w:rsidR="00A136F8">
        <w:rPr>
          <w:rFonts w:cs="Calibri"/>
          <w:lang w:val="fr-FR"/>
        </w:rPr>
        <w:lastRenderedPageBreak/>
        <w:t>a</w:t>
      </w:r>
      <w:r w:rsidR="00A136F8" w:rsidRPr="00A92825">
        <w:rPr>
          <w:rFonts w:cs="Calibri"/>
          <w:lang w:val="fr-FR"/>
        </w:rPr>
        <w:t>voir été informé</w:t>
      </w:r>
      <w:r w:rsidR="00A136F8">
        <w:rPr>
          <w:rFonts w:cs="Calibri"/>
          <w:lang w:val="fr-FR"/>
        </w:rPr>
        <w:t>s</w:t>
      </w:r>
      <w:r w:rsidR="00A136F8" w:rsidRPr="00A92825">
        <w:rPr>
          <w:rFonts w:cs="Calibri"/>
          <w:lang w:val="fr-FR"/>
        </w:rPr>
        <w:t xml:space="preserve"> et accepté</w:t>
      </w:r>
      <w:r w:rsidR="00A136F8">
        <w:rPr>
          <w:rFonts w:cs="Calibri"/>
          <w:lang w:val="fr-FR"/>
        </w:rPr>
        <w:t>s</w:t>
      </w:r>
      <w:r w:rsidR="00A136F8" w:rsidRPr="00A92825">
        <w:rPr>
          <w:rFonts w:cs="Calibri"/>
          <w:lang w:val="fr-FR"/>
        </w:rPr>
        <w:t xml:space="preserve"> qu’il</w:t>
      </w:r>
      <w:r w:rsidR="00A136F8">
        <w:rPr>
          <w:rFonts w:cs="Calibri"/>
          <w:lang w:val="fr-FR"/>
        </w:rPr>
        <w:t>s</w:t>
      </w:r>
      <w:r w:rsidR="00A136F8" w:rsidRPr="00A92825">
        <w:rPr>
          <w:rFonts w:cs="Calibri"/>
          <w:lang w:val="fr-FR"/>
        </w:rPr>
        <w:t xml:space="preserve"> devr</w:t>
      </w:r>
      <w:r w:rsidR="00A136F8">
        <w:rPr>
          <w:rFonts w:cs="Calibri"/>
          <w:lang w:val="fr-FR"/>
        </w:rPr>
        <w:t>ont</w:t>
      </w:r>
      <w:r w:rsidR="00A136F8" w:rsidRPr="00A92825">
        <w:rPr>
          <w:rFonts w:cs="Calibri"/>
          <w:lang w:val="fr-FR"/>
        </w:rPr>
        <w:t xml:space="preserve"> se rapprocher de </w:t>
      </w:r>
      <w:r w:rsidR="00A136F8">
        <w:rPr>
          <w:rFonts w:cs="Calibri"/>
          <w:lang w:val="fr-FR"/>
        </w:rPr>
        <w:t>celui-ci</w:t>
      </w:r>
      <w:r w:rsidR="00A136F8" w:rsidRPr="00A92825">
        <w:rPr>
          <w:rFonts w:cs="Calibri"/>
          <w:lang w:val="fr-FR"/>
        </w:rPr>
        <w:t xml:space="preserve"> pour connaitre les conditions de traitement de ses données</w:t>
      </w:r>
      <w:bookmarkEnd w:id="4"/>
      <w:r w:rsidR="00A136F8" w:rsidRPr="00A92825">
        <w:rPr>
          <w:rFonts w:cs="Calibri"/>
          <w:lang w:val="fr-FR"/>
        </w:rPr>
        <w:t>.</w:t>
      </w:r>
    </w:p>
    <w:p w14:paraId="75C5BA05" w14:textId="77777777" w:rsidR="00961773" w:rsidRPr="00120E8B" w:rsidRDefault="00961773" w:rsidP="00DC4830">
      <w:pPr>
        <w:spacing w:line="240" w:lineRule="auto"/>
        <w:contextualSpacing/>
        <w:jc w:val="both"/>
        <w:rPr>
          <w:rFonts w:cstheme="minorHAnsi"/>
        </w:rPr>
      </w:pPr>
    </w:p>
    <w:p w14:paraId="2193D57E" w14:textId="2469E5E6" w:rsidR="008D64F9" w:rsidRPr="00120E8B" w:rsidRDefault="00AD1CFE" w:rsidP="00DC4830">
      <w:pPr>
        <w:spacing w:line="240" w:lineRule="auto"/>
        <w:contextualSpacing/>
        <w:jc w:val="both"/>
        <w:rPr>
          <w:rFonts w:cstheme="minorHAnsi"/>
        </w:rPr>
      </w:pPr>
      <w:r w:rsidRPr="000366E9">
        <w:rPr>
          <w:rFonts w:cstheme="minorHAnsi"/>
          <w:u w:val="single"/>
        </w:rPr>
        <w:t>10.2</w:t>
      </w:r>
      <w:r>
        <w:rPr>
          <w:rFonts w:cstheme="minorHAnsi"/>
        </w:rPr>
        <w:t xml:space="preserve"> </w:t>
      </w:r>
      <w:r w:rsidR="007D0AB5" w:rsidRPr="00120E8B">
        <w:rPr>
          <w:rFonts w:cstheme="minorHAnsi"/>
        </w:rPr>
        <w:t xml:space="preserve">Pour en savoir plus sur la </w:t>
      </w:r>
      <w:r w:rsidR="00376DC4">
        <w:rPr>
          <w:rFonts w:cstheme="minorHAnsi"/>
        </w:rPr>
        <w:t>collecte et</w:t>
      </w:r>
      <w:r w:rsidR="008627F6">
        <w:rPr>
          <w:rFonts w:cstheme="minorHAnsi"/>
        </w:rPr>
        <w:t xml:space="preserve"> le</w:t>
      </w:r>
      <w:r w:rsidR="00B01A2B">
        <w:rPr>
          <w:rFonts w:cstheme="minorHAnsi"/>
        </w:rPr>
        <w:t xml:space="preserve"> traitement de</w:t>
      </w:r>
      <w:r w:rsidR="008627F6">
        <w:rPr>
          <w:rFonts w:cstheme="minorHAnsi"/>
        </w:rPr>
        <w:t>s</w:t>
      </w:r>
      <w:r w:rsidR="007D0AB5" w:rsidRPr="00120E8B">
        <w:rPr>
          <w:rFonts w:cstheme="minorHAnsi"/>
        </w:rPr>
        <w:t xml:space="preserve"> données pe</w:t>
      </w:r>
      <w:r w:rsidR="005F771D">
        <w:rPr>
          <w:rFonts w:cstheme="minorHAnsi"/>
        </w:rPr>
        <w:t>rso</w:t>
      </w:r>
      <w:r w:rsidR="00A63D7A">
        <w:rPr>
          <w:rFonts w:cstheme="minorHAnsi"/>
        </w:rPr>
        <w:t xml:space="preserve">nnelles dans le </w:t>
      </w:r>
      <w:r w:rsidR="005F771D">
        <w:rPr>
          <w:rFonts w:cstheme="minorHAnsi"/>
        </w:rPr>
        <w:t>cadre</w:t>
      </w:r>
      <w:r w:rsidR="00A63D7A">
        <w:rPr>
          <w:rFonts w:cstheme="minorHAnsi"/>
        </w:rPr>
        <w:t xml:space="preserve"> de la participation au Jeu</w:t>
      </w:r>
      <w:r w:rsidR="008627F6">
        <w:rPr>
          <w:rFonts w:cstheme="minorHAnsi"/>
        </w:rPr>
        <w:t xml:space="preserve">, </w:t>
      </w:r>
      <w:r w:rsidR="00A51E08" w:rsidRPr="00120E8B">
        <w:rPr>
          <w:rFonts w:cstheme="minorHAnsi"/>
        </w:rPr>
        <w:t>l’Organisatr</w:t>
      </w:r>
      <w:r w:rsidR="000366E9">
        <w:rPr>
          <w:rFonts w:cstheme="minorHAnsi"/>
        </w:rPr>
        <w:t>ice</w:t>
      </w:r>
      <w:r w:rsidR="00A51E08" w:rsidRPr="00120E8B">
        <w:rPr>
          <w:rFonts w:cstheme="minorHAnsi"/>
        </w:rPr>
        <w:t xml:space="preserve"> invite le</w:t>
      </w:r>
      <w:r w:rsidR="008829D3">
        <w:rPr>
          <w:rFonts w:cstheme="minorHAnsi"/>
        </w:rPr>
        <w:t>s</w:t>
      </w:r>
      <w:r w:rsidR="00A51E08" w:rsidRPr="00120E8B">
        <w:rPr>
          <w:rFonts w:cstheme="minorHAnsi"/>
        </w:rPr>
        <w:t xml:space="preserve"> Participant</w:t>
      </w:r>
      <w:r w:rsidR="008829D3">
        <w:rPr>
          <w:rFonts w:cstheme="minorHAnsi"/>
        </w:rPr>
        <w:t xml:space="preserve">s </w:t>
      </w:r>
      <w:r w:rsidR="00A51E08" w:rsidRPr="00120E8B">
        <w:rPr>
          <w:rFonts w:cstheme="minorHAnsi"/>
        </w:rPr>
        <w:t>à consulter s</w:t>
      </w:r>
      <w:r w:rsidR="007D0AB5" w:rsidRPr="00120E8B">
        <w:rPr>
          <w:rFonts w:cstheme="minorHAnsi"/>
        </w:rPr>
        <w:t xml:space="preserve">a </w:t>
      </w:r>
      <w:hyperlink r:id="rId11" w:history="1">
        <w:r w:rsidR="007D0AB5" w:rsidRPr="00894FF7">
          <w:rPr>
            <w:rStyle w:val="Lienhypertexte"/>
            <w:rFonts w:cstheme="minorHAnsi"/>
          </w:rPr>
          <w:t>Politique de Confidentialité</w:t>
        </w:r>
        <w:r w:rsidR="00507295" w:rsidRPr="00894FF7">
          <w:rPr>
            <w:rStyle w:val="Lienhypertexte"/>
            <w:rFonts w:cstheme="minorHAnsi"/>
          </w:rPr>
          <w:t>.</w:t>
        </w:r>
      </w:hyperlink>
    </w:p>
    <w:p w14:paraId="3F7201A3" w14:textId="77777777" w:rsidR="000E377A" w:rsidRPr="00120E8B" w:rsidRDefault="000E377A" w:rsidP="00DC4830">
      <w:pPr>
        <w:spacing w:line="240" w:lineRule="auto"/>
        <w:ind w:left="360"/>
        <w:contextualSpacing/>
        <w:jc w:val="both"/>
        <w:rPr>
          <w:rFonts w:cstheme="minorHAnsi"/>
        </w:rPr>
      </w:pPr>
    </w:p>
    <w:p w14:paraId="13B5B344" w14:textId="3779E3DE" w:rsidR="00485BF9" w:rsidRPr="00120E8B" w:rsidRDefault="00213670" w:rsidP="00DC4830">
      <w:pPr>
        <w:spacing w:line="240" w:lineRule="auto"/>
        <w:contextualSpacing/>
        <w:jc w:val="both"/>
        <w:rPr>
          <w:rFonts w:cstheme="minorHAnsi"/>
          <w:u w:val="single"/>
        </w:rPr>
      </w:pPr>
      <w:r w:rsidRPr="00120E8B">
        <w:rPr>
          <w:rFonts w:cstheme="minorHAnsi"/>
          <w:u w:val="single"/>
        </w:rPr>
        <w:t>ARTICLE 1</w:t>
      </w:r>
      <w:r w:rsidR="00507295" w:rsidRPr="00120E8B">
        <w:rPr>
          <w:rFonts w:cstheme="minorHAnsi"/>
          <w:u w:val="single"/>
        </w:rPr>
        <w:t>1</w:t>
      </w:r>
      <w:r w:rsidRPr="00120E8B">
        <w:rPr>
          <w:rFonts w:cstheme="minorHAnsi"/>
          <w:u w:val="single"/>
        </w:rPr>
        <w:t xml:space="preserve"> – LITIGES </w:t>
      </w:r>
    </w:p>
    <w:p w14:paraId="21A5BBA0" w14:textId="6AF3C34D" w:rsidR="000366E9" w:rsidRDefault="000366E9" w:rsidP="00DC4830">
      <w:pPr>
        <w:pStyle w:val="Sansinterligne"/>
        <w:spacing w:line="240" w:lineRule="auto"/>
        <w:contextualSpacing/>
        <w:rPr>
          <w:rStyle w:val="Aucun"/>
          <w:lang w:val="fr-FR"/>
        </w:rPr>
      </w:pPr>
      <w:r w:rsidRPr="000366E9">
        <w:rPr>
          <w:rStyle w:val="Aucun"/>
          <w:u w:val="single"/>
          <w:lang w:val="fr-FR"/>
        </w:rPr>
        <w:t>11.1</w:t>
      </w:r>
      <w:r>
        <w:rPr>
          <w:rStyle w:val="Aucun"/>
          <w:lang w:val="fr-FR"/>
        </w:rPr>
        <w:t xml:space="preserve"> </w:t>
      </w:r>
      <w:r w:rsidRPr="000366E9">
        <w:rPr>
          <w:rStyle w:val="Aucun"/>
          <w:lang w:val="fr-FR"/>
        </w:rPr>
        <w:t>La loi applicable au R</w:t>
      </w:r>
      <w:r>
        <w:rPr>
          <w:rStyle w:val="Aucun"/>
          <w:lang w:val="fr-FR"/>
        </w:rPr>
        <w:t>èglement</w:t>
      </w:r>
      <w:r w:rsidRPr="000366E9">
        <w:rPr>
          <w:rStyle w:val="Aucun"/>
          <w:lang w:val="fr-FR"/>
        </w:rPr>
        <w:t xml:space="preserve"> est la </w:t>
      </w:r>
      <w:r>
        <w:rPr>
          <w:rStyle w:val="Aucun"/>
          <w:lang w:val="fr-FR"/>
        </w:rPr>
        <w:t>réglementation</w:t>
      </w:r>
      <w:r w:rsidRPr="000366E9">
        <w:rPr>
          <w:rStyle w:val="Aucun"/>
          <w:lang w:val="fr-FR"/>
        </w:rPr>
        <w:t xml:space="preserve"> française</w:t>
      </w:r>
      <w:r w:rsidR="009128C8">
        <w:rPr>
          <w:rStyle w:val="Aucun"/>
          <w:lang w:val="fr-FR"/>
        </w:rPr>
        <w:t xml:space="preserve"> applicable aux</w:t>
      </w:r>
      <w:r w:rsidRPr="000366E9">
        <w:rPr>
          <w:rStyle w:val="Aucun"/>
          <w:lang w:val="fr-FR"/>
        </w:rPr>
        <w:t xml:space="preserve"> jeux et loteries. </w:t>
      </w:r>
    </w:p>
    <w:p w14:paraId="24984827" w14:textId="77777777" w:rsidR="00961773" w:rsidRPr="000366E9" w:rsidRDefault="00961773" w:rsidP="00DC4830">
      <w:pPr>
        <w:pStyle w:val="Sansinterligne"/>
        <w:spacing w:line="240" w:lineRule="auto"/>
        <w:contextualSpacing/>
        <w:rPr>
          <w:rStyle w:val="Aucun"/>
          <w:lang w:val="fr-FR"/>
        </w:rPr>
      </w:pPr>
    </w:p>
    <w:p w14:paraId="6E1BA464" w14:textId="760AE261" w:rsidR="000366E9" w:rsidRPr="000366E9" w:rsidRDefault="000366E9" w:rsidP="00DC4830">
      <w:pPr>
        <w:pStyle w:val="Sansinterligne"/>
        <w:spacing w:line="240" w:lineRule="auto"/>
        <w:contextualSpacing/>
        <w:rPr>
          <w:rStyle w:val="Aucun"/>
          <w:lang w:val="fr-FR"/>
        </w:rPr>
      </w:pPr>
      <w:r w:rsidRPr="000366E9">
        <w:rPr>
          <w:rStyle w:val="Aucun"/>
          <w:u w:val="single"/>
          <w:lang w:val="fr-FR"/>
        </w:rPr>
        <w:t>11.2</w:t>
      </w:r>
      <w:r>
        <w:rPr>
          <w:rStyle w:val="Aucun"/>
          <w:lang w:val="fr-FR"/>
        </w:rPr>
        <w:t xml:space="preserve"> </w:t>
      </w:r>
      <w:r w:rsidRPr="000366E9">
        <w:rPr>
          <w:rStyle w:val="Aucun"/>
          <w:lang w:val="fr-FR"/>
        </w:rPr>
        <w:t>Tout litige né de la validité du R</w:t>
      </w:r>
      <w:r>
        <w:rPr>
          <w:rStyle w:val="Aucun"/>
          <w:lang w:val="fr-FR"/>
        </w:rPr>
        <w:t xml:space="preserve">èglement </w:t>
      </w:r>
      <w:r w:rsidRPr="000366E9">
        <w:rPr>
          <w:rStyle w:val="Aucun"/>
          <w:lang w:val="fr-FR"/>
        </w:rPr>
        <w:t>ou de l’interprétation de ses dispositions et qui ne pourra être réglé à l’amiable devra être porté devant le tribunal compétent de Paris.</w:t>
      </w:r>
    </w:p>
    <w:p w14:paraId="66EBA808" w14:textId="70C179DF" w:rsidR="005B7C4E" w:rsidRPr="000366E9" w:rsidRDefault="000366E9" w:rsidP="00DC4830">
      <w:pPr>
        <w:widowControl w:val="0"/>
        <w:autoSpaceDE w:val="0"/>
        <w:autoSpaceDN w:val="0"/>
        <w:adjustRightInd w:val="0"/>
        <w:spacing w:line="240" w:lineRule="auto"/>
        <w:contextualSpacing/>
        <w:jc w:val="both"/>
        <w:rPr>
          <w:rFonts w:cstheme="minorHAnsi"/>
        </w:rPr>
      </w:pPr>
      <w:r w:rsidRPr="000366E9">
        <w:rPr>
          <w:rStyle w:val="Aucun"/>
          <w:u w:val="single"/>
        </w:rPr>
        <w:t>11.3</w:t>
      </w:r>
      <w:r>
        <w:rPr>
          <w:rStyle w:val="Aucun"/>
        </w:rPr>
        <w:t xml:space="preserve"> </w:t>
      </w:r>
      <w:r w:rsidRPr="000366E9">
        <w:rPr>
          <w:rStyle w:val="Aucun"/>
        </w:rPr>
        <w:t>Dans l’hypothèse où l’une des clauses du R</w:t>
      </w:r>
      <w:r>
        <w:rPr>
          <w:rStyle w:val="Aucun"/>
        </w:rPr>
        <w:t>èglement</w:t>
      </w:r>
      <w:r w:rsidRPr="000366E9">
        <w:rPr>
          <w:rStyle w:val="Aucun"/>
        </w:rPr>
        <w:t xml:space="preserve"> serait déclarée nulle, cela ne saurait en aucun cas affecter la validité du R</w:t>
      </w:r>
      <w:r>
        <w:rPr>
          <w:rStyle w:val="Aucun"/>
        </w:rPr>
        <w:t>èglement</w:t>
      </w:r>
      <w:r w:rsidRPr="000366E9">
        <w:rPr>
          <w:rStyle w:val="Aucun"/>
        </w:rPr>
        <w:t xml:space="preserve"> lui-même et de ses autres s</w:t>
      </w:r>
      <w:r>
        <w:rPr>
          <w:rStyle w:val="Aucun"/>
        </w:rPr>
        <w:t>tipulations.</w:t>
      </w:r>
    </w:p>
    <w:sectPr w:rsidR="005B7C4E" w:rsidRPr="000366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4041E" w14:textId="77777777" w:rsidR="00A06382" w:rsidRDefault="00A06382" w:rsidP="00553A26">
      <w:pPr>
        <w:spacing w:after="0" w:line="240" w:lineRule="auto"/>
      </w:pPr>
      <w:r>
        <w:separator/>
      </w:r>
    </w:p>
  </w:endnote>
  <w:endnote w:type="continuationSeparator" w:id="0">
    <w:p w14:paraId="31C8503A" w14:textId="77777777" w:rsidR="00A06382" w:rsidRDefault="00A06382" w:rsidP="00553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0BDDE" w14:textId="77777777" w:rsidR="00A06382" w:rsidRDefault="00A06382" w:rsidP="00553A26">
      <w:pPr>
        <w:spacing w:after="0" w:line="240" w:lineRule="auto"/>
      </w:pPr>
      <w:r>
        <w:separator/>
      </w:r>
    </w:p>
  </w:footnote>
  <w:footnote w:type="continuationSeparator" w:id="0">
    <w:p w14:paraId="7B8399D5" w14:textId="77777777" w:rsidR="00A06382" w:rsidRDefault="00A06382" w:rsidP="00553A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159B"/>
    <w:multiLevelType w:val="hybridMultilevel"/>
    <w:tmpl w:val="02E08920"/>
    <w:lvl w:ilvl="0" w:tplc="868654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46457A"/>
    <w:multiLevelType w:val="multilevel"/>
    <w:tmpl w:val="12E670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A9B45D4"/>
    <w:multiLevelType w:val="hybridMultilevel"/>
    <w:tmpl w:val="685CF23C"/>
    <w:lvl w:ilvl="0" w:tplc="389E7D7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625042"/>
    <w:multiLevelType w:val="multilevel"/>
    <w:tmpl w:val="817ABCBC"/>
    <w:lvl w:ilvl="0">
      <w:start w:val="4"/>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4" w15:restartNumberingAfterBreak="0">
    <w:nsid w:val="528A3EE4"/>
    <w:multiLevelType w:val="hybridMultilevel"/>
    <w:tmpl w:val="1BC0EB4E"/>
    <w:lvl w:ilvl="0" w:tplc="8686546C">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B9D7ECD"/>
    <w:multiLevelType w:val="hybridMultilevel"/>
    <w:tmpl w:val="79C86DD0"/>
    <w:lvl w:ilvl="0" w:tplc="D772BD72">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4871221">
    <w:abstractNumId w:val="5"/>
  </w:num>
  <w:num w:numId="2" w16cid:durableId="791750848">
    <w:abstractNumId w:val="1"/>
  </w:num>
  <w:num w:numId="3" w16cid:durableId="1717507549">
    <w:abstractNumId w:val="4"/>
  </w:num>
  <w:num w:numId="4" w16cid:durableId="1660688643">
    <w:abstractNumId w:val="0"/>
  </w:num>
  <w:num w:numId="5" w16cid:durableId="1245382458">
    <w:abstractNumId w:val="3"/>
  </w:num>
  <w:num w:numId="6" w16cid:durableId="1360010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2B9"/>
    <w:rsid w:val="000146D7"/>
    <w:rsid w:val="00026632"/>
    <w:rsid w:val="00027F9C"/>
    <w:rsid w:val="00033645"/>
    <w:rsid w:val="00034375"/>
    <w:rsid w:val="00035C02"/>
    <w:rsid w:val="000366E9"/>
    <w:rsid w:val="00036D4F"/>
    <w:rsid w:val="00044ADA"/>
    <w:rsid w:val="00045331"/>
    <w:rsid w:val="00047D43"/>
    <w:rsid w:val="000556FB"/>
    <w:rsid w:val="00062EDF"/>
    <w:rsid w:val="00076EAB"/>
    <w:rsid w:val="00085406"/>
    <w:rsid w:val="00090296"/>
    <w:rsid w:val="0009087A"/>
    <w:rsid w:val="0009587F"/>
    <w:rsid w:val="00096219"/>
    <w:rsid w:val="000A4F7C"/>
    <w:rsid w:val="000A698B"/>
    <w:rsid w:val="000B2B25"/>
    <w:rsid w:val="000B6F6D"/>
    <w:rsid w:val="000C0141"/>
    <w:rsid w:val="000C3FE7"/>
    <w:rsid w:val="000C4143"/>
    <w:rsid w:val="000C4E10"/>
    <w:rsid w:val="000C5A45"/>
    <w:rsid w:val="000C6902"/>
    <w:rsid w:val="000C6E91"/>
    <w:rsid w:val="000D04D6"/>
    <w:rsid w:val="000D2993"/>
    <w:rsid w:val="000D2B76"/>
    <w:rsid w:val="000D713E"/>
    <w:rsid w:val="000E1B4E"/>
    <w:rsid w:val="000E377A"/>
    <w:rsid w:val="000E47D8"/>
    <w:rsid w:val="000E7473"/>
    <w:rsid w:val="000F3F52"/>
    <w:rsid w:val="000F525C"/>
    <w:rsid w:val="00100018"/>
    <w:rsid w:val="001002C9"/>
    <w:rsid w:val="00112667"/>
    <w:rsid w:val="00116A9B"/>
    <w:rsid w:val="00120E8B"/>
    <w:rsid w:val="00124571"/>
    <w:rsid w:val="00125E44"/>
    <w:rsid w:val="001268A9"/>
    <w:rsid w:val="00136A20"/>
    <w:rsid w:val="00137D6F"/>
    <w:rsid w:val="00140C01"/>
    <w:rsid w:val="00143107"/>
    <w:rsid w:val="0014500F"/>
    <w:rsid w:val="00145306"/>
    <w:rsid w:val="00146E1B"/>
    <w:rsid w:val="00152982"/>
    <w:rsid w:val="00157BAB"/>
    <w:rsid w:val="00160201"/>
    <w:rsid w:val="00160C69"/>
    <w:rsid w:val="00162E18"/>
    <w:rsid w:val="00164B43"/>
    <w:rsid w:val="001749F9"/>
    <w:rsid w:val="00174C72"/>
    <w:rsid w:val="00181652"/>
    <w:rsid w:val="001826C8"/>
    <w:rsid w:val="00185808"/>
    <w:rsid w:val="00191784"/>
    <w:rsid w:val="00194531"/>
    <w:rsid w:val="001A3035"/>
    <w:rsid w:val="001A4F2C"/>
    <w:rsid w:val="001A641C"/>
    <w:rsid w:val="001A7966"/>
    <w:rsid w:val="001C0E1A"/>
    <w:rsid w:val="001D1F02"/>
    <w:rsid w:val="001E3242"/>
    <w:rsid w:val="001E34C8"/>
    <w:rsid w:val="001E6E7B"/>
    <w:rsid w:val="001E7536"/>
    <w:rsid w:val="001E7D8C"/>
    <w:rsid w:val="00201A9D"/>
    <w:rsid w:val="00204377"/>
    <w:rsid w:val="002118AA"/>
    <w:rsid w:val="00211C51"/>
    <w:rsid w:val="00213670"/>
    <w:rsid w:val="00214E38"/>
    <w:rsid w:val="002154E9"/>
    <w:rsid w:val="00217DDE"/>
    <w:rsid w:val="002207E5"/>
    <w:rsid w:val="00226166"/>
    <w:rsid w:val="00232F94"/>
    <w:rsid w:val="00235408"/>
    <w:rsid w:val="002363D9"/>
    <w:rsid w:val="00237E95"/>
    <w:rsid w:val="002433ED"/>
    <w:rsid w:val="002538F6"/>
    <w:rsid w:val="002641CA"/>
    <w:rsid w:val="0026524B"/>
    <w:rsid w:val="002672DE"/>
    <w:rsid w:val="00274353"/>
    <w:rsid w:val="0027435E"/>
    <w:rsid w:val="00280920"/>
    <w:rsid w:val="00281A6E"/>
    <w:rsid w:val="002830E0"/>
    <w:rsid w:val="00285F66"/>
    <w:rsid w:val="00295778"/>
    <w:rsid w:val="002A416C"/>
    <w:rsid w:val="002A4657"/>
    <w:rsid w:val="002B24BE"/>
    <w:rsid w:val="002B577D"/>
    <w:rsid w:val="002B73F9"/>
    <w:rsid w:val="002C3441"/>
    <w:rsid w:val="002D011A"/>
    <w:rsid w:val="002E41D9"/>
    <w:rsid w:val="002E6313"/>
    <w:rsid w:val="002E6D8C"/>
    <w:rsid w:val="002E77E1"/>
    <w:rsid w:val="00300349"/>
    <w:rsid w:val="00303CBF"/>
    <w:rsid w:val="0030782F"/>
    <w:rsid w:val="0031295A"/>
    <w:rsid w:val="00313873"/>
    <w:rsid w:val="00313EB4"/>
    <w:rsid w:val="00313FC4"/>
    <w:rsid w:val="00314D88"/>
    <w:rsid w:val="0031525F"/>
    <w:rsid w:val="00317D2D"/>
    <w:rsid w:val="00320BCA"/>
    <w:rsid w:val="003225BD"/>
    <w:rsid w:val="00327B0E"/>
    <w:rsid w:val="00330D41"/>
    <w:rsid w:val="003406A9"/>
    <w:rsid w:val="00352987"/>
    <w:rsid w:val="0035775F"/>
    <w:rsid w:val="00357F31"/>
    <w:rsid w:val="00357F82"/>
    <w:rsid w:val="00364544"/>
    <w:rsid w:val="00365574"/>
    <w:rsid w:val="00367566"/>
    <w:rsid w:val="00370A16"/>
    <w:rsid w:val="0037265F"/>
    <w:rsid w:val="00376DC4"/>
    <w:rsid w:val="003772B9"/>
    <w:rsid w:val="0038150E"/>
    <w:rsid w:val="00382D5A"/>
    <w:rsid w:val="00383635"/>
    <w:rsid w:val="00385573"/>
    <w:rsid w:val="003A098D"/>
    <w:rsid w:val="003A38F3"/>
    <w:rsid w:val="003A6004"/>
    <w:rsid w:val="003B6915"/>
    <w:rsid w:val="003C1DBB"/>
    <w:rsid w:val="003C2E30"/>
    <w:rsid w:val="003D029E"/>
    <w:rsid w:val="003D29B9"/>
    <w:rsid w:val="003D36AD"/>
    <w:rsid w:val="003D510C"/>
    <w:rsid w:val="003E0ED6"/>
    <w:rsid w:val="003E756B"/>
    <w:rsid w:val="003F63E1"/>
    <w:rsid w:val="004034F7"/>
    <w:rsid w:val="004066AF"/>
    <w:rsid w:val="0041577C"/>
    <w:rsid w:val="00416D63"/>
    <w:rsid w:val="00422D55"/>
    <w:rsid w:val="004259AE"/>
    <w:rsid w:val="00426D7B"/>
    <w:rsid w:val="00430208"/>
    <w:rsid w:val="0043144E"/>
    <w:rsid w:val="004322C8"/>
    <w:rsid w:val="0043292F"/>
    <w:rsid w:val="00433AC8"/>
    <w:rsid w:val="004352FE"/>
    <w:rsid w:val="00445F74"/>
    <w:rsid w:val="00446ACB"/>
    <w:rsid w:val="0045442C"/>
    <w:rsid w:val="00455B6B"/>
    <w:rsid w:val="00461825"/>
    <w:rsid w:val="0046281E"/>
    <w:rsid w:val="00466176"/>
    <w:rsid w:val="00466CCF"/>
    <w:rsid w:val="0046729A"/>
    <w:rsid w:val="00470782"/>
    <w:rsid w:val="00476601"/>
    <w:rsid w:val="00484128"/>
    <w:rsid w:val="004843E7"/>
    <w:rsid w:val="00485BF9"/>
    <w:rsid w:val="00490175"/>
    <w:rsid w:val="00492337"/>
    <w:rsid w:val="00494233"/>
    <w:rsid w:val="0049485A"/>
    <w:rsid w:val="00495621"/>
    <w:rsid w:val="00495BB5"/>
    <w:rsid w:val="00496609"/>
    <w:rsid w:val="00496D22"/>
    <w:rsid w:val="004A1CD1"/>
    <w:rsid w:val="004A1D62"/>
    <w:rsid w:val="004B4E5C"/>
    <w:rsid w:val="004C6951"/>
    <w:rsid w:val="004C7562"/>
    <w:rsid w:val="004D4761"/>
    <w:rsid w:val="004E261C"/>
    <w:rsid w:val="004F4232"/>
    <w:rsid w:val="004F5D52"/>
    <w:rsid w:val="00507295"/>
    <w:rsid w:val="00510377"/>
    <w:rsid w:val="0051592B"/>
    <w:rsid w:val="00516213"/>
    <w:rsid w:val="00516C19"/>
    <w:rsid w:val="005214C7"/>
    <w:rsid w:val="00522610"/>
    <w:rsid w:val="005244FC"/>
    <w:rsid w:val="00535900"/>
    <w:rsid w:val="00540B00"/>
    <w:rsid w:val="00542008"/>
    <w:rsid w:val="005430D1"/>
    <w:rsid w:val="005504F8"/>
    <w:rsid w:val="00553A26"/>
    <w:rsid w:val="00557BFB"/>
    <w:rsid w:val="005622BB"/>
    <w:rsid w:val="005645B1"/>
    <w:rsid w:val="005700ED"/>
    <w:rsid w:val="005744B3"/>
    <w:rsid w:val="00576298"/>
    <w:rsid w:val="005850BC"/>
    <w:rsid w:val="005856FC"/>
    <w:rsid w:val="00585FD6"/>
    <w:rsid w:val="00586129"/>
    <w:rsid w:val="00586F12"/>
    <w:rsid w:val="005907CC"/>
    <w:rsid w:val="005918D5"/>
    <w:rsid w:val="0059309C"/>
    <w:rsid w:val="00593863"/>
    <w:rsid w:val="005A53ED"/>
    <w:rsid w:val="005A661B"/>
    <w:rsid w:val="005B412D"/>
    <w:rsid w:val="005B7194"/>
    <w:rsid w:val="005B7C4E"/>
    <w:rsid w:val="005D76A7"/>
    <w:rsid w:val="005E0F6A"/>
    <w:rsid w:val="005E23BF"/>
    <w:rsid w:val="005E2DC1"/>
    <w:rsid w:val="005E642E"/>
    <w:rsid w:val="005F0750"/>
    <w:rsid w:val="005F2384"/>
    <w:rsid w:val="005F771D"/>
    <w:rsid w:val="00601E66"/>
    <w:rsid w:val="00607EE2"/>
    <w:rsid w:val="00610BA3"/>
    <w:rsid w:val="00611320"/>
    <w:rsid w:val="00612EFC"/>
    <w:rsid w:val="006149D0"/>
    <w:rsid w:val="00620E63"/>
    <w:rsid w:val="00621870"/>
    <w:rsid w:val="0062495D"/>
    <w:rsid w:val="0063005B"/>
    <w:rsid w:val="006336DA"/>
    <w:rsid w:val="006409A6"/>
    <w:rsid w:val="00642FD3"/>
    <w:rsid w:val="00662F18"/>
    <w:rsid w:val="00663367"/>
    <w:rsid w:val="006708EF"/>
    <w:rsid w:val="00673987"/>
    <w:rsid w:val="0068520C"/>
    <w:rsid w:val="0068550A"/>
    <w:rsid w:val="00695243"/>
    <w:rsid w:val="00696721"/>
    <w:rsid w:val="006A6CA3"/>
    <w:rsid w:val="006B3957"/>
    <w:rsid w:val="006B39A5"/>
    <w:rsid w:val="006B7353"/>
    <w:rsid w:val="006C00BE"/>
    <w:rsid w:val="006C40B6"/>
    <w:rsid w:val="006D1A7E"/>
    <w:rsid w:val="006D7E68"/>
    <w:rsid w:val="006E2EC8"/>
    <w:rsid w:val="006E7E5E"/>
    <w:rsid w:val="006F22EE"/>
    <w:rsid w:val="006F4A83"/>
    <w:rsid w:val="007004E1"/>
    <w:rsid w:val="0070187A"/>
    <w:rsid w:val="00702145"/>
    <w:rsid w:val="00714FC9"/>
    <w:rsid w:val="00717B05"/>
    <w:rsid w:val="00723018"/>
    <w:rsid w:val="0072329E"/>
    <w:rsid w:val="007251BA"/>
    <w:rsid w:val="00730A9E"/>
    <w:rsid w:val="00731F2D"/>
    <w:rsid w:val="007338CB"/>
    <w:rsid w:val="007372AE"/>
    <w:rsid w:val="0073779D"/>
    <w:rsid w:val="00741576"/>
    <w:rsid w:val="00741A77"/>
    <w:rsid w:val="0075169D"/>
    <w:rsid w:val="00753825"/>
    <w:rsid w:val="00756EA0"/>
    <w:rsid w:val="00764E1D"/>
    <w:rsid w:val="00767B12"/>
    <w:rsid w:val="00770AE2"/>
    <w:rsid w:val="007722A2"/>
    <w:rsid w:val="0077719A"/>
    <w:rsid w:val="00783ACF"/>
    <w:rsid w:val="00784B79"/>
    <w:rsid w:val="0078531D"/>
    <w:rsid w:val="00787965"/>
    <w:rsid w:val="007926A1"/>
    <w:rsid w:val="007A08DB"/>
    <w:rsid w:val="007B0E75"/>
    <w:rsid w:val="007B15E4"/>
    <w:rsid w:val="007B1F75"/>
    <w:rsid w:val="007B5416"/>
    <w:rsid w:val="007B544C"/>
    <w:rsid w:val="007C2694"/>
    <w:rsid w:val="007C2DD5"/>
    <w:rsid w:val="007D0AB5"/>
    <w:rsid w:val="007D4898"/>
    <w:rsid w:val="007D54E4"/>
    <w:rsid w:val="007E07C5"/>
    <w:rsid w:val="007E3DB6"/>
    <w:rsid w:val="007E3E91"/>
    <w:rsid w:val="007E4C57"/>
    <w:rsid w:val="007F005E"/>
    <w:rsid w:val="007F0509"/>
    <w:rsid w:val="007F13FC"/>
    <w:rsid w:val="007F3D8E"/>
    <w:rsid w:val="007F5618"/>
    <w:rsid w:val="007F6DDF"/>
    <w:rsid w:val="00800E38"/>
    <w:rsid w:val="00806910"/>
    <w:rsid w:val="00810E3C"/>
    <w:rsid w:val="00810EAC"/>
    <w:rsid w:val="00812395"/>
    <w:rsid w:val="00815312"/>
    <w:rsid w:val="00820C3E"/>
    <w:rsid w:val="0082144F"/>
    <w:rsid w:val="00821E2B"/>
    <w:rsid w:val="00833181"/>
    <w:rsid w:val="0083412F"/>
    <w:rsid w:val="00834567"/>
    <w:rsid w:val="00855851"/>
    <w:rsid w:val="00857D43"/>
    <w:rsid w:val="008627F6"/>
    <w:rsid w:val="00866CAC"/>
    <w:rsid w:val="00867A49"/>
    <w:rsid w:val="00873F12"/>
    <w:rsid w:val="008829D3"/>
    <w:rsid w:val="00884871"/>
    <w:rsid w:val="0088535F"/>
    <w:rsid w:val="00890D60"/>
    <w:rsid w:val="00894FF7"/>
    <w:rsid w:val="008953E6"/>
    <w:rsid w:val="008A3AA4"/>
    <w:rsid w:val="008A670F"/>
    <w:rsid w:val="008A7C22"/>
    <w:rsid w:val="008B36FA"/>
    <w:rsid w:val="008B49BB"/>
    <w:rsid w:val="008C1FD7"/>
    <w:rsid w:val="008C4DD7"/>
    <w:rsid w:val="008D0647"/>
    <w:rsid w:val="008D64F9"/>
    <w:rsid w:val="008E058F"/>
    <w:rsid w:val="008E6E67"/>
    <w:rsid w:val="008E7125"/>
    <w:rsid w:val="008F43D8"/>
    <w:rsid w:val="008F738A"/>
    <w:rsid w:val="00900BED"/>
    <w:rsid w:val="00903C01"/>
    <w:rsid w:val="009043D7"/>
    <w:rsid w:val="0090496D"/>
    <w:rsid w:val="00907E16"/>
    <w:rsid w:val="009101D9"/>
    <w:rsid w:val="009128C8"/>
    <w:rsid w:val="00915C91"/>
    <w:rsid w:val="009233E0"/>
    <w:rsid w:val="009258C2"/>
    <w:rsid w:val="0093499F"/>
    <w:rsid w:val="009356E1"/>
    <w:rsid w:val="00935B00"/>
    <w:rsid w:val="00937788"/>
    <w:rsid w:val="00937C66"/>
    <w:rsid w:val="0094547D"/>
    <w:rsid w:val="00947F74"/>
    <w:rsid w:val="00954BA3"/>
    <w:rsid w:val="00961773"/>
    <w:rsid w:val="009631DF"/>
    <w:rsid w:val="00971A75"/>
    <w:rsid w:val="00974D98"/>
    <w:rsid w:val="00975BBE"/>
    <w:rsid w:val="00977159"/>
    <w:rsid w:val="0098017F"/>
    <w:rsid w:val="00987A3E"/>
    <w:rsid w:val="009912AD"/>
    <w:rsid w:val="009943B7"/>
    <w:rsid w:val="00996086"/>
    <w:rsid w:val="009C7B7A"/>
    <w:rsid w:val="009D5F44"/>
    <w:rsid w:val="009E1E1C"/>
    <w:rsid w:val="009E7F80"/>
    <w:rsid w:val="00A005E8"/>
    <w:rsid w:val="00A02A56"/>
    <w:rsid w:val="00A06382"/>
    <w:rsid w:val="00A12689"/>
    <w:rsid w:val="00A136F8"/>
    <w:rsid w:val="00A13FF6"/>
    <w:rsid w:val="00A142E6"/>
    <w:rsid w:val="00A16D92"/>
    <w:rsid w:val="00A175C3"/>
    <w:rsid w:val="00A24FA9"/>
    <w:rsid w:val="00A27CEF"/>
    <w:rsid w:val="00A375B3"/>
    <w:rsid w:val="00A47865"/>
    <w:rsid w:val="00A51E08"/>
    <w:rsid w:val="00A5551D"/>
    <w:rsid w:val="00A55842"/>
    <w:rsid w:val="00A60F41"/>
    <w:rsid w:val="00A6265A"/>
    <w:rsid w:val="00A63D7A"/>
    <w:rsid w:val="00A71B40"/>
    <w:rsid w:val="00A72A06"/>
    <w:rsid w:val="00A74184"/>
    <w:rsid w:val="00A74924"/>
    <w:rsid w:val="00A82935"/>
    <w:rsid w:val="00A85B8A"/>
    <w:rsid w:val="00A863B3"/>
    <w:rsid w:val="00A907EA"/>
    <w:rsid w:val="00AA203D"/>
    <w:rsid w:val="00AB0623"/>
    <w:rsid w:val="00AB5D0C"/>
    <w:rsid w:val="00AB780C"/>
    <w:rsid w:val="00AC2160"/>
    <w:rsid w:val="00AC6D32"/>
    <w:rsid w:val="00AD1CFE"/>
    <w:rsid w:val="00AD1E64"/>
    <w:rsid w:val="00AD66B5"/>
    <w:rsid w:val="00AE1052"/>
    <w:rsid w:val="00AE3AD4"/>
    <w:rsid w:val="00AE7062"/>
    <w:rsid w:val="00AE7642"/>
    <w:rsid w:val="00AF3954"/>
    <w:rsid w:val="00AF4360"/>
    <w:rsid w:val="00AF4898"/>
    <w:rsid w:val="00AF709C"/>
    <w:rsid w:val="00AF712D"/>
    <w:rsid w:val="00B01A2B"/>
    <w:rsid w:val="00B03AB4"/>
    <w:rsid w:val="00B052B9"/>
    <w:rsid w:val="00B1247B"/>
    <w:rsid w:val="00B15C98"/>
    <w:rsid w:val="00B230FC"/>
    <w:rsid w:val="00B25DD1"/>
    <w:rsid w:val="00B316A3"/>
    <w:rsid w:val="00B353DC"/>
    <w:rsid w:val="00B3684F"/>
    <w:rsid w:val="00B4377C"/>
    <w:rsid w:val="00B447E5"/>
    <w:rsid w:val="00B45416"/>
    <w:rsid w:val="00B65FF1"/>
    <w:rsid w:val="00B81670"/>
    <w:rsid w:val="00B81CC3"/>
    <w:rsid w:val="00B827CD"/>
    <w:rsid w:val="00B84804"/>
    <w:rsid w:val="00B86B61"/>
    <w:rsid w:val="00B94583"/>
    <w:rsid w:val="00B96B54"/>
    <w:rsid w:val="00B97E4B"/>
    <w:rsid w:val="00BA1176"/>
    <w:rsid w:val="00BA33E0"/>
    <w:rsid w:val="00BA49B6"/>
    <w:rsid w:val="00BB11DA"/>
    <w:rsid w:val="00BB556F"/>
    <w:rsid w:val="00BC2DED"/>
    <w:rsid w:val="00BE1926"/>
    <w:rsid w:val="00BE2281"/>
    <w:rsid w:val="00BE23DE"/>
    <w:rsid w:val="00BE77FA"/>
    <w:rsid w:val="00BF129E"/>
    <w:rsid w:val="00C121AC"/>
    <w:rsid w:val="00C14FC9"/>
    <w:rsid w:val="00C174E9"/>
    <w:rsid w:val="00C201B9"/>
    <w:rsid w:val="00C249F7"/>
    <w:rsid w:val="00C30A6C"/>
    <w:rsid w:val="00C3103D"/>
    <w:rsid w:val="00C34E11"/>
    <w:rsid w:val="00C40BC7"/>
    <w:rsid w:val="00C4447B"/>
    <w:rsid w:val="00C549A1"/>
    <w:rsid w:val="00C550BB"/>
    <w:rsid w:val="00C65516"/>
    <w:rsid w:val="00C704EA"/>
    <w:rsid w:val="00C74FA6"/>
    <w:rsid w:val="00C758EE"/>
    <w:rsid w:val="00C77B1B"/>
    <w:rsid w:val="00C811C1"/>
    <w:rsid w:val="00C81C26"/>
    <w:rsid w:val="00C94AB3"/>
    <w:rsid w:val="00CA7638"/>
    <w:rsid w:val="00CA7C2E"/>
    <w:rsid w:val="00CB0CFB"/>
    <w:rsid w:val="00CB0F0D"/>
    <w:rsid w:val="00CB4B66"/>
    <w:rsid w:val="00CB4EB1"/>
    <w:rsid w:val="00CB54C5"/>
    <w:rsid w:val="00CB6CA9"/>
    <w:rsid w:val="00CB7C37"/>
    <w:rsid w:val="00CC3830"/>
    <w:rsid w:val="00CD4168"/>
    <w:rsid w:val="00CD5FE9"/>
    <w:rsid w:val="00CE2ACA"/>
    <w:rsid w:val="00CE5114"/>
    <w:rsid w:val="00CE61B4"/>
    <w:rsid w:val="00CF1A61"/>
    <w:rsid w:val="00CF50F7"/>
    <w:rsid w:val="00CF5456"/>
    <w:rsid w:val="00CF5943"/>
    <w:rsid w:val="00D05FB1"/>
    <w:rsid w:val="00D07B52"/>
    <w:rsid w:val="00D21950"/>
    <w:rsid w:val="00D2340F"/>
    <w:rsid w:val="00D23C92"/>
    <w:rsid w:val="00D25295"/>
    <w:rsid w:val="00D43B52"/>
    <w:rsid w:val="00D550C4"/>
    <w:rsid w:val="00D55CE8"/>
    <w:rsid w:val="00D62003"/>
    <w:rsid w:val="00D6212D"/>
    <w:rsid w:val="00D624C8"/>
    <w:rsid w:val="00D62DDB"/>
    <w:rsid w:val="00D64BB8"/>
    <w:rsid w:val="00D64CD6"/>
    <w:rsid w:val="00D65671"/>
    <w:rsid w:val="00D65C97"/>
    <w:rsid w:val="00D67899"/>
    <w:rsid w:val="00D75422"/>
    <w:rsid w:val="00D776F3"/>
    <w:rsid w:val="00D8223E"/>
    <w:rsid w:val="00D9190A"/>
    <w:rsid w:val="00D92A97"/>
    <w:rsid w:val="00D95A13"/>
    <w:rsid w:val="00DA066A"/>
    <w:rsid w:val="00DA2D6B"/>
    <w:rsid w:val="00DA3B31"/>
    <w:rsid w:val="00DA7A7F"/>
    <w:rsid w:val="00DB53B6"/>
    <w:rsid w:val="00DC0739"/>
    <w:rsid w:val="00DC252E"/>
    <w:rsid w:val="00DC2B86"/>
    <w:rsid w:val="00DC4830"/>
    <w:rsid w:val="00DC5E88"/>
    <w:rsid w:val="00DC7684"/>
    <w:rsid w:val="00DE1961"/>
    <w:rsid w:val="00DE2167"/>
    <w:rsid w:val="00DF3A7E"/>
    <w:rsid w:val="00DF4A53"/>
    <w:rsid w:val="00DF571C"/>
    <w:rsid w:val="00DF62BD"/>
    <w:rsid w:val="00E003CD"/>
    <w:rsid w:val="00E047A6"/>
    <w:rsid w:val="00E04971"/>
    <w:rsid w:val="00E11480"/>
    <w:rsid w:val="00E1317B"/>
    <w:rsid w:val="00E14082"/>
    <w:rsid w:val="00E151A6"/>
    <w:rsid w:val="00E15A05"/>
    <w:rsid w:val="00E17350"/>
    <w:rsid w:val="00E21873"/>
    <w:rsid w:val="00E26A4C"/>
    <w:rsid w:val="00E26A78"/>
    <w:rsid w:val="00E36809"/>
    <w:rsid w:val="00E47749"/>
    <w:rsid w:val="00E53435"/>
    <w:rsid w:val="00E55992"/>
    <w:rsid w:val="00E560B5"/>
    <w:rsid w:val="00E671BC"/>
    <w:rsid w:val="00E8068B"/>
    <w:rsid w:val="00E821C6"/>
    <w:rsid w:val="00E92315"/>
    <w:rsid w:val="00E93A14"/>
    <w:rsid w:val="00E94E70"/>
    <w:rsid w:val="00E9618E"/>
    <w:rsid w:val="00EB322E"/>
    <w:rsid w:val="00EC02B7"/>
    <w:rsid w:val="00EC7C73"/>
    <w:rsid w:val="00ED726F"/>
    <w:rsid w:val="00EE19C1"/>
    <w:rsid w:val="00EE29FD"/>
    <w:rsid w:val="00EE3634"/>
    <w:rsid w:val="00EF02FA"/>
    <w:rsid w:val="00EF4798"/>
    <w:rsid w:val="00F15741"/>
    <w:rsid w:val="00F26034"/>
    <w:rsid w:val="00F306A2"/>
    <w:rsid w:val="00F401D4"/>
    <w:rsid w:val="00F41969"/>
    <w:rsid w:val="00F435DD"/>
    <w:rsid w:val="00F44556"/>
    <w:rsid w:val="00F44DD9"/>
    <w:rsid w:val="00F4507E"/>
    <w:rsid w:val="00F47B9B"/>
    <w:rsid w:val="00F47BE0"/>
    <w:rsid w:val="00F47DB8"/>
    <w:rsid w:val="00F5164E"/>
    <w:rsid w:val="00F54EA8"/>
    <w:rsid w:val="00F61077"/>
    <w:rsid w:val="00F62B0B"/>
    <w:rsid w:val="00F64E88"/>
    <w:rsid w:val="00F67087"/>
    <w:rsid w:val="00F72FFC"/>
    <w:rsid w:val="00F7579A"/>
    <w:rsid w:val="00F75942"/>
    <w:rsid w:val="00F80B06"/>
    <w:rsid w:val="00F840D8"/>
    <w:rsid w:val="00F97D74"/>
    <w:rsid w:val="00FA468F"/>
    <w:rsid w:val="00FA69B9"/>
    <w:rsid w:val="00FD7D37"/>
    <w:rsid w:val="00FE2193"/>
    <w:rsid w:val="00FE3D69"/>
    <w:rsid w:val="00FE3F06"/>
    <w:rsid w:val="00FF028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2712C"/>
  <w15:docId w15:val="{6551AC91-0225-4DB7-867E-12A0C62A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57F31"/>
    <w:rPr>
      <w:color w:val="0000FF" w:themeColor="hyperlink"/>
      <w:u w:val="single"/>
    </w:rPr>
  </w:style>
  <w:style w:type="paragraph" w:styleId="Textedebulles">
    <w:name w:val="Balloon Text"/>
    <w:basedOn w:val="Normal"/>
    <w:link w:val="TextedebullesCar"/>
    <w:uiPriority w:val="99"/>
    <w:semiHidden/>
    <w:unhideWhenUsed/>
    <w:rsid w:val="00357F3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7F31"/>
    <w:rPr>
      <w:rFonts w:ascii="Tahoma" w:hAnsi="Tahoma" w:cs="Tahoma"/>
      <w:sz w:val="16"/>
      <w:szCs w:val="16"/>
    </w:rPr>
  </w:style>
  <w:style w:type="character" w:styleId="Marquedecommentaire">
    <w:name w:val="annotation reference"/>
    <w:basedOn w:val="Policepardfaut"/>
    <w:uiPriority w:val="99"/>
    <w:semiHidden/>
    <w:unhideWhenUsed/>
    <w:rsid w:val="005B7194"/>
    <w:rPr>
      <w:sz w:val="16"/>
      <w:szCs w:val="16"/>
    </w:rPr>
  </w:style>
  <w:style w:type="paragraph" w:styleId="Commentaire">
    <w:name w:val="annotation text"/>
    <w:basedOn w:val="Normal"/>
    <w:link w:val="CommentaireCar"/>
    <w:uiPriority w:val="99"/>
    <w:unhideWhenUsed/>
    <w:rsid w:val="005B7194"/>
    <w:pPr>
      <w:spacing w:line="240" w:lineRule="auto"/>
    </w:pPr>
    <w:rPr>
      <w:sz w:val="20"/>
      <w:szCs w:val="20"/>
    </w:rPr>
  </w:style>
  <w:style w:type="character" w:customStyle="1" w:styleId="CommentaireCar">
    <w:name w:val="Commentaire Car"/>
    <w:basedOn w:val="Policepardfaut"/>
    <w:link w:val="Commentaire"/>
    <w:uiPriority w:val="99"/>
    <w:rsid w:val="005B7194"/>
    <w:rPr>
      <w:sz w:val="20"/>
      <w:szCs w:val="20"/>
    </w:rPr>
  </w:style>
  <w:style w:type="paragraph" w:styleId="Objetducommentaire">
    <w:name w:val="annotation subject"/>
    <w:basedOn w:val="Commentaire"/>
    <w:next w:val="Commentaire"/>
    <w:link w:val="ObjetducommentaireCar"/>
    <w:uiPriority w:val="99"/>
    <w:semiHidden/>
    <w:unhideWhenUsed/>
    <w:rsid w:val="005B7194"/>
    <w:rPr>
      <w:b/>
      <w:bCs/>
    </w:rPr>
  </w:style>
  <w:style w:type="character" w:customStyle="1" w:styleId="ObjetducommentaireCar">
    <w:name w:val="Objet du commentaire Car"/>
    <w:basedOn w:val="CommentaireCar"/>
    <w:link w:val="Objetducommentaire"/>
    <w:uiPriority w:val="99"/>
    <w:semiHidden/>
    <w:rsid w:val="005B7194"/>
    <w:rPr>
      <w:b/>
      <w:bCs/>
      <w:sz w:val="20"/>
      <w:szCs w:val="20"/>
    </w:rPr>
  </w:style>
  <w:style w:type="paragraph" w:styleId="Paragraphedeliste">
    <w:name w:val="List Paragraph"/>
    <w:basedOn w:val="Normal"/>
    <w:uiPriority w:val="34"/>
    <w:qFormat/>
    <w:rsid w:val="00DF571C"/>
    <w:pPr>
      <w:ind w:left="720"/>
      <w:contextualSpacing/>
    </w:pPr>
  </w:style>
  <w:style w:type="paragraph" w:styleId="NormalWeb">
    <w:name w:val="Normal (Web)"/>
    <w:basedOn w:val="Normal"/>
    <w:uiPriority w:val="99"/>
    <w:unhideWhenUsed/>
    <w:rsid w:val="00784B7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ntionnonrsolue1">
    <w:name w:val="Mention non résolue1"/>
    <w:basedOn w:val="Policepardfaut"/>
    <w:uiPriority w:val="99"/>
    <w:semiHidden/>
    <w:unhideWhenUsed/>
    <w:rsid w:val="002C3441"/>
    <w:rPr>
      <w:color w:val="605E5C"/>
      <w:shd w:val="clear" w:color="auto" w:fill="E1DFDD"/>
    </w:rPr>
  </w:style>
  <w:style w:type="paragraph" w:styleId="Sansinterligne">
    <w:name w:val="No Spacing"/>
    <w:rsid w:val="000366E9"/>
    <w:pPr>
      <w:pBdr>
        <w:top w:val="nil"/>
        <w:left w:val="nil"/>
        <w:bottom w:val="nil"/>
        <w:right w:val="nil"/>
        <w:between w:val="nil"/>
        <w:bar w:val="nil"/>
      </w:pBdr>
      <w:jc w:val="both"/>
    </w:pPr>
    <w:rPr>
      <w:rFonts w:ascii="Calibri" w:eastAsia="Calibri" w:hAnsi="Calibri" w:cs="Calibri"/>
      <w:color w:val="000000"/>
      <w:u w:color="000000"/>
      <w:bdr w:val="nil"/>
      <w:lang w:val="en-US" w:eastAsia="fr-FR"/>
    </w:rPr>
  </w:style>
  <w:style w:type="character" w:customStyle="1" w:styleId="Aucun">
    <w:name w:val="Aucun"/>
    <w:rsid w:val="000366E9"/>
  </w:style>
  <w:style w:type="paragraph" w:styleId="En-tte">
    <w:name w:val="header"/>
    <w:basedOn w:val="Normal"/>
    <w:link w:val="En-tteCar"/>
    <w:uiPriority w:val="99"/>
    <w:unhideWhenUsed/>
    <w:rsid w:val="00553A26"/>
    <w:pPr>
      <w:tabs>
        <w:tab w:val="center" w:pos="4536"/>
        <w:tab w:val="right" w:pos="9072"/>
      </w:tabs>
      <w:spacing w:after="0" w:line="240" w:lineRule="auto"/>
    </w:pPr>
  </w:style>
  <w:style w:type="character" w:customStyle="1" w:styleId="En-tteCar">
    <w:name w:val="En-tête Car"/>
    <w:basedOn w:val="Policepardfaut"/>
    <w:link w:val="En-tte"/>
    <w:uiPriority w:val="99"/>
    <w:rsid w:val="00553A26"/>
  </w:style>
  <w:style w:type="paragraph" w:styleId="Pieddepage">
    <w:name w:val="footer"/>
    <w:basedOn w:val="Normal"/>
    <w:link w:val="PieddepageCar"/>
    <w:uiPriority w:val="99"/>
    <w:unhideWhenUsed/>
    <w:rsid w:val="00553A2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3A26"/>
  </w:style>
  <w:style w:type="paragraph" w:customStyle="1" w:styleId="Body">
    <w:name w:val="Body"/>
    <w:rsid w:val="00A136F8"/>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n-US" w:eastAsia="fr-FR"/>
      <w14:textOutline w14:w="0" w14:cap="flat" w14:cmpd="sng" w14:algn="ctr">
        <w14:noFill/>
        <w14:prstDash w14:val="solid"/>
        <w14:bevel/>
      </w14:textOutline>
    </w:rPr>
  </w:style>
  <w:style w:type="character" w:styleId="Mentionnonrsolue">
    <w:name w:val="Unresolved Mention"/>
    <w:basedOn w:val="Policepardfaut"/>
    <w:uiPriority w:val="99"/>
    <w:semiHidden/>
    <w:unhideWhenUsed/>
    <w:rsid w:val="00F44556"/>
    <w:rPr>
      <w:color w:val="605E5C"/>
      <w:shd w:val="clear" w:color="auto" w:fill="E1DFDD"/>
    </w:rPr>
  </w:style>
  <w:style w:type="character" w:styleId="Lienhypertextesuivivisit">
    <w:name w:val="FollowedHyperlink"/>
    <w:basedOn w:val="Policepardfaut"/>
    <w:uiPriority w:val="99"/>
    <w:semiHidden/>
    <w:unhideWhenUsed/>
    <w:rsid w:val="00137D6F"/>
    <w:rPr>
      <w:color w:val="800080" w:themeColor="followedHyperlink"/>
      <w:u w:val="single"/>
    </w:rPr>
  </w:style>
  <w:style w:type="character" w:customStyle="1" w:styleId="xcontentpasted0">
    <w:name w:val="x_contentpasted0"/>
    <w:basedOn w:val="Policepardfaut"/>
    <w:rsid w:val="00466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530228">
      <w:bodyDiv w:val="1"/>
      <w:marLeft w:val="0"/>
      <w:marRight w:val="0"/>
      <w:marTop w:val="0"/>
      <w:marBottom w:val="0"/>
      <w:divBdr>
        <w:top w:val="none" w:sz="0" w:space="0" w:color="auto"/>
        <w:left w:val="none" w:sz="0" w:space="0" w:color="auto"/>
        <w:bottom w:val="none" w:sz="0" w:space="0" w:color="auto"/>
        <w:right w:val="none" w:sz="0" w:space="0" w:color="auto"/>
      </w:divBdr>
    </w:div>
    <w:div w:id="1228759473">
      <w:bodyDiv w:val="1"/>
      <w:marLeft w:val="0"/>
      <w:marRight w:val="0"/>
      <w:marTop w:val="0"/>
      <w:marBottom w:val="0"/>
      <w:divBdr>
        <w:top w:val="none" w:sz="0" w:space="0" w:color="auto"/>
        <w:left w:val="none" w:sz="0" w:space="0" w:color="auto"/>
        <w:bottom w:val="none" w:sz="0" w:space="0" w:color="auto"/>
        <w:right w:val="none" w:sz="0" w:space="0" w:color="auto"/>
      </w:divBdr>
    </w:div>
    <w:div w:id="1420908054">
      <w:bodyDiv w:val="1"/>
      <w:marLeft w:val="0"/>
      <w:marRight w:val="0"/>
      <w:marTop w:val="0"/>
      <w:marBottom w:val="0"/>
      <w:divBdr>
        <w:top w:val="none" w:sz="0" w:space="0" w:color="auto"/>
        <w:left w:val="none" w:sz="0" w:space="0" w:color="auto"/>
        <w:bottom w:val="none" w:sz="0" w:space="0" w:color="auto"/>
        <w:right w:val="none" w:sz="0" w:space="0" w:color="auto"/>
      </w:divBdr>
    </w:div>
    <w:div w:id="2007632085">
      <w:bodyDiv w:val="1"/>
      <w:marLeft w:val="0"/>
      <w:marRight w:val="0"/>
      <w:marTop w:val="0"/>
      <w:marBottom w:val="0"/>
      <w:divBdr>
        <w:top w:val="none" w:sz="0" w:space="0" w:color="auto"/>
        <w:left w:val="none" w:sz="0" w:space="0" w:color="auto"/>
        <w:bottom w:val="none" w:sz="0" w:space="0" w:color="auto"/>
        <w:right w:val="none" w:sz="0" w:space="0" w:color="auto"/>
      </w:divBdr>
    </w:div>
    <w:div w:id="205619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in.info/fr/exterieur/office-tourisme-espagne-paris-fr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va.fr/donnees-personnelles/" TargetMode="External"/><Relationship Id="rId5" Type="http://schemas.openxmlformats.org/officeDocument/2006/relationships/webSettings" Target="webSettings.xml"/><Relationship Id="rId10" Type="http://schemas.openxmlformats.org/officeDocument/2006/relationships/hyperlink" Target="mailto:axelle.cohen@combat.fr" TargetMode="External"/><Relationship Id="rId4" Type="http://schemas.openxmlformats.org/officeDocument/2006/relationships/settings" Target="settings.xml"/><Relationship Id="rId9" Type="http://schemas.openxmlformats.org/officeDocument/2006/relationships/hyperlink" Target="https://www.nova.fr/news/attachez-vos-ceintures-loffice-espagnol-de-tourisme-vous-offre-un-voyage-en-aragon-224071-03-04-202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9CBD9-7568-4A3D-919F-82BF447B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3331</Words>
  <Characters>18325</Characters>
  <Application>Microsoft Office Word</Application>
  <DocSecurity>0</DocSecurity>
  <Lines>152</Lines>
  <Paragraphs>43</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Hewlett-Packard Company</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Delaune</dc:creator>
  <cp:lastModifiedBy>Axelle Cohen</cp:lastModifiedBy>
  <cp:revision>3</cp:revision>
  <dcterms:created xsi:type="dcterms:W3CDTF">2023-04-03T14:40:00Z</dcterms:created>
  <dcterms:modified xsi:type="dcterms:W3CDTF">2023-04-03T15:15:00Z</dcterms:modified>
</cp:coreProperties>
</file>